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703EBD" w:rsidRDefault="003E4924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  <w:u w:val="single"/>
        </w:rPr>
      </w:pPr>
      <w:r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                       </w:t>
      </w:r>
      <w:r w:rsidR="00F64CE1"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                       </w:t>
      </w:r>
      <w:r w:rsidR="00C94DDA"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</w:t>
      </w:r>
      <w:r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</w:t>
      </w:r>
      <w:r w:rsidR="00F64CE1" w:rsidRPr="00703EBD">
        <w:rPr>
          <w:rFonts w:ascii="Times New Roman" w:hAnsi="Times New Roman" w:cs="Times New Roman"/>
          <w:sz w:val="44"/>
          <w:szCs w:val="44"/>
          <w:u w:val="single"/>
        </w:rPr>
        <w:t>ПРОЕКТ</w:t>
      </w:r>
      <w:r w:rsidRPr="00703EBD">
        <w:rPr>
          <w:rFonts w:ascii="Times New Roman" w:hAnsi="Times New Roman" w:cs="Times New Roman"/>
          <w:sz w:val="44"/>
          <w:szCs w:val="44"/>
          <w:u w:val="single"/>
        </w:rPr>
        <w:t xml:space="preserve">                               </w:t>
      </w:r>
    </w:p>
    <w:p w:rsidR="00EE7F21" w:rsidRPr="00703EBD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03EBD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03EBD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03EBD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03EBD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703EBD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703EBD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03EBD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Pr="00703EBD" w:rsidRDefault="007A64C3" w:rsidP="007A64C3">
      <w:pPr>
        <w:spacing w:after="0" w:line="240" w:lineRule="auto"/>
      </w:pPr>
    </w:p>
    <w:p w:rsidR="00EE0EC2" w:rsidRPr="00703EBD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03EBD">
        <w:rPr>
          <w:rFonts w:ascii="Times New Roman" w:hAnsi="Times New Roman" w:cs="Times New Roman"/>
          <w:sz w:val="36"/>
          <w:szCs w:val="36"/>
        </w:rPr>
        <w:t>решени</w:t>
      </w:r>
      <w:r w:rsidR="00E65D87" w:rsidRPr="00703EBD">
        <w:rPr>
          <w:rFonts w:ascii="Times New Roman" w:hAnsi="Times New Roman" w:cs="Times New Roman"/>
          <w:sz w:val="36"/>
          <w:szCs w:val="36"/>
        </w:rPr>
        <w:t>е</w:t>
      </w:r>
      <w:r w:rsidR="007A64C3" w:rsidRPr="00703EBD">
        <w:rPr>
          <w:rFonts w:ascii="Times New Roman" w:hAnsi="Times New Roman" w:cs="Times New Roman"/>
          <w:sz w:val="36"/>
          <w:szCs w:val="36"/>
        </w:rPr>
        <w:t xml:space="preserve"> </w:t>
      </w:r>
      <w:r w:rsidR="008976AD" w:rsidRPr="00703EBD">
        <w:rPr>
          <w:rFonts w:ascii="Times New Roman" w:hAnsi="Times New Roman" w:cs="Times New Roman"/>
          <w:sz w:val="36"/>
          <w:szCs w:val="36"/>
        </w:rPr>
        <w:t xml:space="preserve">«О бюджете </w:t>
      </w:r>
      <w:r w:rsidR="00EE0EC2" w:rsidRPr="00703EBD">
        <w:rPr>
          <w:rFonts w:ascii="Times New Roman" w:hAnsi="Times New Roman" w:cs="Times New Roman"/>
          <w:sz w:val="36"/>
          <w:szCs w:val="36"/>
        </w:rPr>
        <w:t xml:space="preserve">Унечского </w:t>
      </w:r>
      <w:r w:rsidR="008976AD" w:rsidRPr="00703EBD">
        <w:rPr>
          <w:rFonts w:ascii="Times New Roman" w:hAnsi="Times New Roman" w:cs="Times New Roman"/>
          <w:sz w:val="36"/>
          <w:szCs w:val="36"/>
        </w:rPr>
        <w:t xml:space="preserve">муниципального </w:t>
      </w:r>
      <w:r w:rsidR="00EE0EC2" w:rsidRPr="00703EBD">
        <w:rPr>
          <w:rFonts w:ascii="Times New Roman" w:hAnsi="Times New Roman" w:cs="Times New Roman"/>
          <w:sz w:val="36"/>
          <w:szCs w:val="36"/>
        </w:rPr>
        <w:t>района Брянской области</w:t>
      </w:r>
      <w:r w:rsidR="008976AD" w:rsidRPr="00703EBD">
        <w:rPr>
          <w:rFonts w:ascii="Times New Roman" w:hAnsi="Times New Roman" w:cs="Times New Roman"/>
          <w:sz w:val="36"/>
          <w:szCs w:val="36"/>
        </w:rPr>
        <w:t xml:space="preserve"> </w:t>
      </w:r>
      <w:r w:rsidR="001A4A11" w:rsidRPr="00703EBD">
        <w:rPr>
          <w:rFonts w:ascii="Times New Roman" w:hAnsi="Times New Roman" w:cs="Times New Roman"/>
          <w:sz w:val="36"/>
          <w:szCs w:val="36"/>
        </w:rPr>
        <w:t>на 20</w:t>
      </w:r>
      <w:r w:rsidR="003E4924" w:rsidRPr="00703EBD">
        <w:rPr>
          <w:rFonts w:ascii="Times New Roman" w:hAnsi="Times New Roman" w:cs="Times New Roman"/>
          <w:sz w:val="36"/>
          <w:szCs w:val="36"/>
        </w:rPr>
        <w:t>2</w:t>
      </w:r>
      <w:r w:rsidR="00F64CE1" w:rsidRPr="00703EBD">
        <w:rPr>
          <w:rFonts w:ascii="Times New Roman" w:hAnsi="Times New Roman" w:cs="Times New Roman"/>
          <w:sz w:val="36"/>
          <w:szCs w:val="36"/>
        </w:rPr>
        <w:t>1</w:t>
      </w:r>
      <w:r w:rsidR="006E5CB3" w:rsidRPr="00703EBD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 w:rsidRPr="00703EBD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 w:rsidRPr="00703EBD">
        <w:rPr>
          <w:rFonts w:ascii="Times New Roman" w:hAnsi="Times New Roman" w:cs="Times New Roman"/>
          <w:sz w:val="36"/>
          <w:szCs w:val="36"/>
        </w:rPr>
        <w:t xml:space="preserve">на </w:t>
      </w:r>
      <w:r w:rsidR="0008261D" w:rsidRPr="00703EBD">
        <w:rPr>
          <w:rFonts w:ascii="Times New Roman" w:hAnsi="Times New Roman" w:cs="Times New Roman"/>
          <w:sz w:val="36"/>
          <w:szCs w:val="36"/>
        </w:rPr>
        <w:t xml:space="preserve">плановый период </w:t>
      </w:r>
    </w:p>
    <w:p w:rsidR="007A64C3" w:rsidRPr="00703EBD" w:rsidRDefault="0008261D" w:rsidP="006E5CB3">
      <w:pPr>
        <w:tabs>
          <w:tab w:val="left" w:pos="9498"/>
        </w:tabs>
        <w:spacing w:after="0" w:line="240" w:lineRule="auto"/>
        <w:ind w:right="-1"/>
        <w:jc w:val="center"/>
      </w:pPr>
      <w:r w:rsidRPr="00703EBD">
        <w:rPr>
          <w:rFonts w:ascii="Times New Roman" w:hAnsi="Times New Roman" w:cs="Times New Roman"/>
          <w:sz w:val="36"/>
          <w:szCs w:val="36"/>
        </w:rPr>
        <w:t>202</w:t>
      </w:r>
      <w:r w:rsidR="00F64CE1" w:rsidRPr="00703EBD">
        <w:rPr>
          <w:rFonts w:ascii="Times New Roman" w:hAnsi="Times New Roman" w:cs="Times New Roman"/>
          <w:sz w:val="36"/>
          <w:szCs w:val="36"/>
        </w:rPr>
        <w:t>2</w:t>
      </w:r>
      <w:r w:rsidR="0066773A" w:rsidRPr="00703EBD">
        <w:rPr>
          <w:rFonts w:ascii="Times New Roman" w:hAnsi="Times New Roman" w:cs="Times New Roman"/>
          <w:sz w:val="36"/>
          <w:szCs w:val="36"/>
        </w:rPr>
        <w:t xml:space="preserve"> и </w:t>
      </w:r>
      <w:r w:rsidR="00B2494C" w:rsidRPr="00703EBD">
        <w:rPr>
          <w:rFonts w:ascii="Times New Roman" w:hAnsi="Times New Roman" w:cs="Times New Roman"/>
          <w:sz w:val="36"/>
          <w:szCs w:val="36"/>
        </w:rPr>
        <w:t>20</w:t>
      </w:r>
      <w:r w:rsidR="003E4924" w:rsidRPr="00703EBD">
        <w:rPr>
          <w:rFonts w:ascii="Times New Roman" w:hAnsi="Times New Roman" w:cs="Times New Roman"/>
          <w:sz w:val="36"/>
          <w:szCs w:val="36"/>
        </w:rPr>
        <w:t>2</w:t>
      </w:r>
      <w:r w:rsidR="00F64CE1" w:rsidRPr="00703EBD">
        <w:rPr>
          <w:rFonts w:ascii="Times New Roman" w:hAnsi="Times New Roman" w:cs="Times New Roman"/>
          <w:sz w:val="36"/>
          <w:szCs w:val="36"/>
        </w:rPr>
        <w:t>3</w:t>
      </w:r>
      <w:r w:rsidR="00B2494C" w:rsidRPr="00703EBD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6E5CB3" w:rsidRPr="00703EBD">
        <w:rPr>
          <w:rFonts w:ascii="Times New Roman" w:hAnsi="Times New Roman" w:cs="Times New Roman"/>
          <w:sz w:val="36"/>
          <w:szCs w:val="36"/>
        </w:rPr>
        <w:t>»</w:t>
      </w:r>
    </w:p>
    <w:p w:rsidR="007A64C3" w:rsidRPr="00703EBD" w:rsidRDefault="007A64C3" w:rsidP="007A64C3">
      <w:pPr>
        <w:spacing w:after="0" w:line="240" w:lineRule="auto"/>
      </w:pPr>
    </w:p>
    <w:p w:rsidR="007A64C3" w:rsidRPr="00703EBD" w:rsidRDefault="007A64C3" w:rsidP="007A64C3">
      <w:pPr>
        <w:spacing w:after="0" w:line="240" w:lineRule="auto"/>
      </w:pPr>
    </w:p>
    <w:p w:rsidR="007A64C3" w:rsidRPr="00703EBD" w:rsidRDefault="007A64C3" w:rsidP="007A64C3">
      <w:pPr>
        <w:spacing w:after="0" w:line="240" w:lineRule="auto"/>
      </w:pPr>
    </w:p>
    <w:p w:rsidR="00D627E9" w:rsidRPr="00703EBD" w:rsidRDefault="00D627E9" w:rsidP="007A64C3">
      <w:pPr>
        <w:spacing w:after="0" w:line="240" w:lineRule="auto"/>
      </w:pPr>
    </w:p>
    <w:p w:rsidR="007A64C3" w:rsidRPr="00703EBD" w:rsidRDefault="007A64C3"/>
    <w:p w:rsidR="007A64C3" w:rsidRPr="00703EBD" w:rsidRDefault="007A64C3"/>
    <w:p w:rsidR="00605F15" w:rsidRPr="00703EBD" w:rsidRDefault="00605F15"/>
    <w:p w:rsidR="00605F15" w:rsidRPr="00703EBD" w:rsidRDefault="00605F15"/>
    <w:p w:rsidR="00605F15" w:rsidRPr="00703EBD" w:rsidRDefault="00605F15"/>
    <w:p w:rsidR="00605F15" w:rsidRPr="00703EBD" w:rsidRDefault="00605F15"/>
    <w:p w:rsidR="00465B07" w:rsidRPr="00703EBD" w:rsidRDefault="00465B07"/>
    <w:p w:rsidR="00465B07" w:rsidRPr="00703EBD" w:rsidRDefault="00465B07"/>
    <w:p w:rsidR="0008261D" w:rsidRPr="00703EBD" w:rsidRDefault="0008261D"/>
    <w:p w:rsidR="00BF409C" w:rsidRPr="00703EBD" w:rsidRDefault="00BF409C">
      <w:pPr>
        <w:rPr>
          <w:rFonts w:ascii="Times New Roman" w:hAnsi="Times New Roman" w:cs="Times New Roman"/>
          <w:sz w:val="32"/>
          <w:szCs w:val="32"/>
        </w:rPr>
      </w:pPr>
    </w:p>
    <w:p w:rsidR="00C94DDA" w:rsidRPr="00703EBD" w:rsidRDefault="00C94DDA">
      <w:pPr>
        <w:rPr>
          <w:rFonts w:ascii="Times New Roman" w:hAnsi="Times New Roman" w:cs="Times New Roman"/>
          <w:sz w:val="32"/>
          <w:szCs w:val="32"/>
        </w:rPr>
      </w:pPr>
    </w:p>
    <w:p w:rsidR="007A64C3" w:rsidRPr="00703EBD" w:rsidRDefault="00C94DDA">
      <w:pPr>
        <w:rPr>
          <w:rFonts w:ascii="Times New Roman" w:hAnsi="Times New Roman" w:cs="Times New Roman"/>
          <w:sz w:val="36"/>
          <w:szCs w:val="36"/>
        </w:rPr>
      </w:pPr>
      <w:r w:rsidRPr="00703EBD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 </w:t>
      </w:r>
      <w:r w:rsidR="008976AD" w:rsidRPr="00703EB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703EBD" w:rsidRPr="00703EBD" w:rsidTr="00D03E06">
        <w:tc>
          <w:tcPr>
            <w:tcW w:w="9039" w:type="dxa"/>
          </w:tcPr>
          <w:p w:rsidR="00C67296" w:rsidRPr="00703EBD" w:rsidRDefault="00C67296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532" w:type="dxa"/>
          </w:tcPr>
          <w:p w:rsidR="00C67296" w:rsidRPr="00703EBD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03EBD" w:rsidRPr="00703EBD" w:rsidTr="00D03E06">
        <w:tc>
          <w:tcPr>
            <w:tcW w:w="9039" w:type="dxa"/>
          </w:tcPr>
          <w:p w:rsidR="00C67296" w:rsidRPr="00703EBD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Как читать бюджет?</w:t>
            </w:r>
          </w:p>
        </w:tc>
        <w:tc>
          <w:tcPr>
            <w:tcW w:w="532" w:type="dxa"/>
          </w:tcPr>
          <w:p w:rsidR="00C67296" w:rsidRPr="00703EBD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03EBD" w:rsidRPr="00703EBD" w:rsidTr="00D03E06">
        <w:tc>
          <w:tcPr>
            <w:tcW w:w="9039" w:type="dxa"/>
          </w:tcPr>
          <w:p w:rsidR="00C67296" w:rsidRPr="00703EBD" w:rsidRDefault="00E9184C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703EBD" w:rsidRDefault="00673764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A0A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AA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</w:t>
            </w:r>
            <w:r w:rsidR="005E4710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бюджетной и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DF9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 </w:t>
            </w:r>
            <w:r w:rsidR="00E9184C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района на 20</w:t>
            </w:r>
            <w:r w:rsidR="001D5D27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A0A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8261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AA0A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8261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A0A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E9184C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03EBD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4710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5E4710" w:rsidP="00AA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подходы к формированию бюджетных проектировок на 202</w:t>
            </w:r>
            <w:r w:rsidR="00AA0A5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AA0A5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AA0A5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  <w:r w:rsidR="008E1433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703EBD" w:rsidRDefault="00327B60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653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7D7DF9" w:rsidP="00EE6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направления </w:t>
            </w:r>
            <w:r w:rsidR="008E1433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бюджетной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налоговой </w:t>
            </w:r>
            <w:r w:rsidR="008E1433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политики 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Унечского района на 202</w:t>
            </w:r>
            <w:r w:rsidR="00EE65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EE653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EE653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03EBD" w:rsidRDefault="00327B60" w:rsidP="00EE653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653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1D5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параметры бюджета </w:t>
            </w:r>
            <w:r w:rsidR="001D5D27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Унечского 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</w:t>
            </w:r>
            <w:r w:rsidR="001D5D27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32" w:type="dxa"/>
          </w:tcPr>
          <w:p w:rsidR="008E1433" w:rsidRPr="00703EBD" w:rsidRDefault="00673764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545B3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054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бюджета 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4200" w:rsidRPr="00703EBD">
              <w:rPr>
                <w:rFonts w:ascii="Times New Roman" w:hAnsi="Times New Roman" w:cs="Times New Roman"/>
                <w:sz w:val="28"/>
                <w:szCs w:val="28"/>
              </w:rPr>
              <w:t>Брянской области в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40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E6" w:rsidRPr="00703E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27B60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261D" w:rsidRPr="00703E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40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E94200" w:rsidRPr="00703EBD">
              <w:rPr>
                <w:rFonts w:ascii="Times New Roman" w:hAnsi="Times New Roman" w:cs="Times New Roman"/>
                <w:sz w:val="28"/>
                <w:szCs w:val="28"/>
              </w:rPr>
              <w:t>ах.</w:t>
            </w:r>
          </w:p>
        </w:tc>
        <w:tc>
          <w:tcPr>
            <w:tcW w:w="532" w:type="dxa"/>
          </w:tcPr>
          <w:p w:rsidR="008E1433" w:rsidRPr="00703EBD" w:rsidRDefault="009545B3" w:rsidP="0067376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054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Расходы бюджета 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>Брянской области в 202</w:t>
            </w:r>
            <w:r w:rsidR="000540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E6" w:rsidRPr="00703E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0540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8E1433" w:rsidRPr="00703EBD" w:rsidRDefault="00673764" w:rsidP="006E6B2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6E6B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программы Унечск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ого 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а Брянской области</w:t>
            </w:r>
          </w:p>
        </w:tc>
        <w:tc>
          <w:tcPr>
            <w:tcW w:w="532" w:type="dxa"/>
          </w:tcPr>
          <w:p w:rsidR="008E1433" w:rsidRPr="00703EBD" w:rsidRDefault="006E6B2D" w:rsidP="0005408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5408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муниципального района» </w:t>
            </w:r>
          </w:p>
        </w:tc>
        <w:tc>
          <w:tcPr>
            <w:tcW w:w="532" w:type="dxa"/>
          </w:tcPr>
          <w:p w:rsidR="008E1433" w:rsidRPr="00703EBD" w:rsidRDefault="006E6B2D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8E1433" w:rsidRPr="00703EBD" w:rsidRDefault="006E6B2D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540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Pr="00703EBD">
              <w:t xml:space="preserve"> </w:t>
            </w:r>
            <w:r w:rsidR="0005408D">
              <w:t xml:space="preserve"> </w:t>
            </w:r>
            <w:r w:rsidR="0005408D" w:rsidRPr="00703EB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</w:t>
            </w:r>
            <w:r w:rsidR="00BC0148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ми финансами Унечского района» </w:t>
            </w:r>
          </w:p>
        </w:tc>
        <w:tc>
          <w:tcPr>
            <w:tcW w:w="532" w:type="dxa"/>
          </w:tcPr>
          <w:p w:rsidR="008E1433" w:rsidRPr="00703EBD" w:rsidRDefault="009545B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8E1433" w:rsidRPr="00703EBD" w:rsidRDefault="008621D6" w:rsidP="00187745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87745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E1433" w:rsidRPr="00703EBD" w:rsidTr="00D03E06">
        <w:tc>
          <w:tcPr>
            <w:tcW w:w="9039" w:type="dxa"/>
          </w:tcPr>
          <w:p w:rsidR="008E1433" w:rsidRPr="00703EBD" w:rsidRDefault="008E143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бюджета Унечск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а Брянской области </w:t>
            </w:r>
            <w:r w:rsidR="00327B60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703EBD" w:rsidRDefault="006E6B2D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540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C5705A" w:rsidRPr="00703EBD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03EBD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03EBD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Pr="00703EBD" w:rsidRDefault="00C5705A">
      <w:pPr>
        <w:rPr>
          <w:rFonts w:ascii="Times New Roman" w:hAnsi="Times New Roman" w:cs="Times New Roman"/>
          <w:b/>
          <w:sz w:val="32"/>
          <w:szCs w:val="32"/>
        </w:rPr>
      </w:pPr>
      <w:r w:rsidRPr="00703EBD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703EBD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EBD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2B4126" w:rsidRPr="00703EBD">
        <w:rPr>
          <w:rFonts w:ascii="Times New Roman" w:hAnsi="Times New Roman" w:cs="Times New Roman"/>
          <w:b/>
          <w:sz w:val="24"/>
          <w:szCs w:val="24"/>
        </w:rPr>
        <w:t>.</w:t>
      </w:r>
      <w:r w:rsidR="002F4B01" w:rsidRPr="00703EBD">
        <w:rPr>
          <w:rFonts w:ascii="Times New Roman" w:hAnsi="Times New Roman" w:cs="Times New Roman"/>
          <w:b/>
          <w:sz w:val="24"/>
          <w:szCs w:val="24"/>
        </w:rPr>
        <w:t>Основные понятия, термины и определения</w:t>
      </w:r>
    </w:p>
    <w:p w:rsidR="00263512" w:rsidRPr="00703EBD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Бюджет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(от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 w:rsidRPr="00703EBD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703EBD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государ</w:t>
      </w:r>
      <w:r w:rsidR="00620F26" w:rsidRPr="00703EBD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 w:rsidRPr="00703EBD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703EBD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 w:rsidRPr="00703EBD">
        <w:rPr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Fonts w:ascii="Times New Roman" w:hAnsi="Times New Roman" w:cs="Times New Roman"/>
          <w:sz w:val="28"/>
          <w:szCs w:val="28"/>
        </w:rPr>
        <w:t>на осн</w:t>
      </w:r>
      <w:r w:rsidR="00620F26" w:rsidRPr="00703EBD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703EBD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703EBD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703EBD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703EBD">
        <w:rPr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 w:rsidRPr="00703EBD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703EBD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 w:rsidRPr="00703EBD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703EBD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 w:rsidRPr="00703EBD">
        <w:rPr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Fonts w:ascii="Times New Roman" w:hAnsi="Times New Roman" w:cs="Times New Roman"/>
          <w:sz w:val="28"/>
          <w:szCs w:val="28"/>
        </w:rPr>
        <w:t>денежны</w:t>
      </w:r>
      <w:r w:rsidR="00620F26" w:rsidRPr="00703EBD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703EBD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Бюджетные обязательства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 w:rsidRPr="00703EBD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703EBD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BD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 w:rsidRPr="00703EBD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703EBD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703EBD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703EBD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lastRenderedPageBreak/>
        <w:t>контролю за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 w:rsidRPr="00703EBD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703EBD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703EBD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703EBD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703EBD">
        <w:rPr>
          <w:rFonts w:ascii="Times New Roman" w:hAnsi="Times New Roman" w:cs="Times New Roman"/>
          <w:sz w:val="28"/>
          <w:szCs w:val="28"/>
        </w:rPr>
        <w:t>олее значи</w:t>
      </w:r>
      <w:r w:rsidRPr="00703EBD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 w:rsidRPr="00703EBD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703EBD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703EBD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703EBD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703EBD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703EBD">
        <w:rPr>
          <w:rFonts w:ascii="Times New Roman" w:hAnsi="Times New Roman" w:cs="Times New Roman"/>
          <w:b/>
          <w:sz w:val="28"/>
          <w:szCs w:val="28"/>
        </w:rPr>
        <w:t>униципальная</w:t>
      </w:r>
      <w:r w:rsidRPr="00703EBD"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703EBD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703EBD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 w:rsidRPr="00703EBD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703EBD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 w:rsidRPr="00703EBD">
        <w:rPr>
          <w:rFonts w:ascii="Times New Roman" w:hAnsi="Times New Roman" w:cs="Times New Roman"/>
          <w:sz w:val="28"/>
          <w:szCs w:val="28"/>
        </w:rPr>
        <w:t>твенных функций достижение прио</w:t>
      </w:r>
      <w:r w:rsidR="005E6D39" w:rsidRPr="00703EBD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 w:rsidRPr="00703EBD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703EBD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 w:rsidRPr="00703EBD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703EBD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703EBD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703EBD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 w:rsidRPr="00703EBD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703EBD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BD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703EBD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703EBD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942DD6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lastRenderedPageBreak/>
        <w:t>Неналоговые доходы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 w:rsidRPr="00703EBD">
        <w:rPr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Fonts w:ascii="Times New Roman" w:hAnsi="Times New Roman" w:cs="Times New Roman"/>
          <w:sz w:val="28"/>
          <w:szCs w:val="28"/>
        </w:rPr>
        <w:t>операции</w:t>
      </w:r>
      <w:r w:rsidR="001C1163" w:rsidRPr="00703EBD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703EBD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 w:rsidRPr="00703EBD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703EBD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Профицит бюджета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BD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 w:rsidRPr="00703EBD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703EBD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 w:rsidRPr="00703EBD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703EBD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 w:rsidRPr="00703EBD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703EBD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 w:rsidRPr="00703EBD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1C1163" w:rsidRPr="00703EB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C1163" w:rsidRPr="00703EBD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703EBD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Pr="00703EBD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703EBD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703EBD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 w:rsidRPr="00703EBD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 w:rsidRPr="00703EBD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703EBD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 w:rsidRPr="00703EBD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703EBD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8B6BD5" w:rsidRPr="00703EBD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2</w:t>
      </w:r>
      <w:r w:rsidR="00571386" w:rsidRPr="00703EBD">
        <w:rPr>
          <w:rFonts w:ascii="Times New Roman" w:hAnsi="Times New Roman" w:cs="Times New Roman"/>
          <w:b/>
          <w:sz w:val="28"/>
          <w:szCs w:val="28"/>
        </w:rPr>
        <w:t>.</w:t>
      </w:r>
      <w:r w:rsidR="00DA040E" w:rsidRPr="00703EBD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EF5CB9" w:rsidRPr="00703EBD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 </w:t>
      </w:r>
      <w:r w:rsidR="00EE0EC2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="0021093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0931" w:rsidRPr="00703EBD"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основные характеристики  бюджета муниципального района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Унечск</w:t>
      </w:r>
      <w:r w:rsidR="00210931" w:rsidRPr="00703EBD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>н</w:t>
      </w:r>
      <w:r w:rsidR="0021093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ого 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>район</w:t>
      </w:r>
      <w:r w:rsidR="00210931" w:rsidRPr="00703EBD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 w:rsidRPr="00703EBD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703EBD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, осуществляющих </w:t>
      </w:r>
      <w:proofErr w:type="gramStart"/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уплаты, учет, взыскание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ствия в отношени</w:t>
      </w:r>
      <w:r w:rsidR="00BF4A95" w:rsidRPr="00703EBD">
        <w:rPr>
          <w:rStyle w:val="FontStyle90"/>
          <w:rFonts w:ascii="Times New Roman" w:hAnsi="Times New Roman" w:cs="Times New Roman"/>
          <w:sz w:val="28"/>
          <w:szCs w:val="28"/>
        </w:rPr>
        <w:t>и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доходов бюджета) и </w:t>
      </w:r>
      <w:r w:rsidR="008E4DA5" w:rsidRPr="00703EBD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703EBD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,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имеющих право осуществлять операции с источниками фина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дефицита)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7D5C51" w:rsidRPr="00703EBD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по </w:t>
      </w:r>
      <w:r w:rsidR="009C5B66" w:rsidRPr="00703EBD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703EB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 w:rsidRPr="00703EBD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 w:rsidRPr="00703EBD">
        <w:rPr>
          <w:rStyle w:val="FontStyle90"/>
          <w:rFonts w:ascii="Times New Roman" w:hAnsi="Times New Roman" w:cs="Times New Roman"/>
          <w:sz w:val="28"/>
          <w:szCs w:val="28"/>
        </w:rPr>
        <w:t>группам и подгруппам видов расходов</w:t>
      </w:r>
      <w:r w:rsidR="007D5C51"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="00BD0727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 w:rsidRPr="00703EBD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Pr="00703EBD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183259" w:rsidRPr="00703EBD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ществляемых в 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 w:rsidRPr="00703EBD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 w:rsidRPr="00703EBD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 w:rsidRPr="00703EBD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>азований Унечского района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703EBD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703EB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BF4A95" w:rsidRPr="00703EB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производителям 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>о муниципального района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 w:rsidR="00E5436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утреннего долга 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E54366" w:rsidRPr="00703EBD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E54366" w:rsidRPr="00703EBD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E54366" w:rsidRPr="00703EBD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703EBD"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703EBD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345B31"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03EBD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вступление в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силу решения о бюджете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703EBD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Основными приложениями к решению о бюджете </w:t>
      </w:r>
      <w:r w:rsidR="00E5436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E54366" w:rsidRPr="00703EBD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67D3E" w:rsidRPr="00703EBD">
        <w:rPr>
          <w:rStyle w:val="FontStyle90"/>
          <w:rFonts w:ascii="Times New Roman" w:hAnsi="Times New Roman" w:cs="Times New Roman"/>
          <w:sz w:val="28"/>
          <w:szCs w:val="28"/>
        </w:rPr>
        <w:t>Брянской области на 2021</w:t>
      </w:r>
      <w:r w:rsidR="00224C7F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D67D3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и на плановый период 2022</w:t>
      </w:r>
      <w:r w:rsidR="002166A2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D67D3E" w:rsidRPr="00703EBD">
        <w:rPr>
          <w:rStyle w:val="FontStyle90"/>
          <w:rFonts w:ascii="Times New Roman" w:hAnsi="Times New Roman" w:cs="Times New Roman"/>
          <w:sz w:val="28"/>
          <w:szCs w:val="28"/>
        </w:rPr>
        <w:t>23</w:t>
      </w:r>
      <w:r w:rsidR="002166A2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224C7F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4DA5" w:rsidRPr="00703EBD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703EBD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703EBD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E7F03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1E7F03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67D3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на 2021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год </w:t>
      </w:r>
      <w:r w:rsidR="00D67D3E" w:rsidRPr="00703EBD">
        <w:rPr>
          <w:rStyle w:val="FontStyle90"/>
          <w:rFonts w:ascii="Times New Roman" w:hAnsi="Times New Roman" w:cs="Times New Roman"/>
          <w:sz w:val="28"/>
          <w:szCs w:val="28"/>
        </w:rPr>
        <w:t>и на плановый период 2022 и 2023</w:t>
      </w:r>
      <w:r w:rsidR="004D208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224C7F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703EBD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224C7F" w:rsidRPr="00703E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DA040E" w:rsidRPr="00703EBD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органами местн</w:t>
      </w:r>
      <w:r w:rsidR="00A34540" w:rsidRPr="00703EBD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структура) </w:t>
      </w:r>
      <w:r w:rsidR="0008261D" w:rsidRPr="00703EB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1E7F03" w:rsidRPr="00703E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1E7F03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703EBD">
        <w:rPr>
          <w:rStyle w:val="FontStyle90"/>
          <w:rFonts w:ascii="Times New Roman" w:hAnsi="Times New Roman" w:cs="Times New Roman"/>
          <w:sz w:val="28"/>
          <w:szCs w:val="28"/>
        </w:rPr>
        <w:t>год и на плановый период 202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08261D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4D208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A34540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703EBD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1C1307" w:rsidRPr="00703EB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A225CE" w:rsidRPr="00703EBD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Pr="00703EBD">
        <w:rPr>
          <w:rFonts w:ascii="Times New Roman" w:hAnsi="Times New Roman" w:cs="Times New Roman"/>
          <w:sz w:val="28"/>
          <w:szCs w:val="28"/>
        </w:rPr>
        <w:lastRenderedPageBreak/>
        <w:t>деятельности), группам и подгруппам видов расходов классификации расходов на 20</w:t>
      </w:r>
      <w:r w:rsidR="001E7F03" w:rsidRPr="00703EBD">
        <w:rPr>
          <w:rFonts w:ascii="Times New Roman" w:hAnsi="Times New Roman" w:cs="Times New Roman"/>
          <w:sz w:val="28"/>
          <w:szCs w:val="28"/>
        </w:rPr>
        <w:t>2</w:t>
      </w:r>
      <w:r w:rsidR="002B1E89" w:rsidRPr="00703EBD">
        <w:rPr>
          <w:rFonts w:ascii="Times New Roman" w:hAnsi="Times New Roman" w:cs="Times New Roman"/>
          <w:sz w:val="28"/>
          <w:szCs w:val="28"/>
        </w:rPr>
        <w:t>1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B1E89" w:rsidRPr="00703EBD">
        <w:rPr>
          <w:rFonts w:ascii="Times New Roman" w:hAnsi="Times New Roman" w:cs="Times New Roman"/>
          <w:sz w:val="28"/>
          <w:szCs w:val="28"/>
        </w:rPr>
        <w:t>2</w:t>
      </w:r>
      <w:r w:rsidRPr="00703EBD">
        <w:rPr>
          <w:rFonts w:ascii="Times New Roman" w:hAnsi="Times New Roman" w:cs="Times New Roman"/>
          <w:sz w:val="28"/>
          <w:szCs w:val="28"/>
        </w:rPr>
        <w:t xml:space="preserve"> и 202</w:t>
      </w:r>
      <w:r w:rsidR="002B1E89" w:rsidRPr="00703EBD">
        <w:rPr>
          <w:rFonts w:ascii="Times New Roman" w:hAnsi="Times New Roman" w:cs="Times New Roman"/>
          <w:sz w:val="28"/>
          <w:szCs w:val="28"/>
        </w:rPr>
        <w:t>3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годов (приложение </w:t>
      </w:r>
      <w:r w:rsidR="0042103C" w:rsidRPr="00703EBD">
        <w:rPr>
          <w:rFonts w:ascii="Times New Roman" w:hAnsi="Times New Roman" w:cs="Times New Roman"/>
          <w:sz w:val="28"/>
          <w:szCs w:val="28"/>
        </w:rPr>
        <w:t>№</w:t>
      </w:r>
      <w:r w:rsidR="002B1E89" w:rsidRPr="00703EBD">
        <w:rPr>
          <w:rFonts w:ascii="Times New Roman" w:hAnsi="Times New Roman" w:cs="Times New Roman"/>
          <w:sz w:val="28"/>
          <w:szCs w:val="28"/>
        </w:rPr>
        <w:t>9</w:t>
      </w:r>
      <w:r w:rsidRPr="00703EBD">
        <w:rPr>
          <w:rFonts w:ascii="Times New Roman" w:hAnsi="Times New Roman" w:cs="Times New Roman"/>
          <w:sz w:val="28"/>
          <w:szCs w:val="28"/>
        </w:rPr>
        <w:t>);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723256" w:rsidRPr="00703EB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224C7F" w:rsidRPr="00703EBD">
        <w:rPr>
          <w:rStyle w:val="FontStyle90"/>
          <w:rFonts w:ascii="Times New Roman" w:hAnsi="Times New Roman" w:cs="Times New Roman"/>
          <w:sz w:val="28"/>
          <w:szCs w:val="28"/>
        </w:rPr>
        <w:t>непрограммным направлениям деятельности</w:t>
      </w:r>
      <w:r w:rsidR="0072325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), группам и подгруппам видов расходов 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703EB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723256" w:rsidRPr="00703E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4D208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08261D" w:rsidRPr="00703EBD">
        <w:rPr>
          <w:rStyle w:val="FontStyle90"/>
          <w:rFonts w:ascii="Times New Roman" w:hAnsi="Times New Roman" w:cs="Times New Roman"/>
          <w:sz w:val="28"/>
          <w:szCs w:val="28"/>
        </w:rPr>
        <w:t>период 202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08261D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4D208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03EBD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42103C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№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10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2B1E89" w:rsidRPr="00703EB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703EBD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703EBD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703EBD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703EBD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36756E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703EBD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703EBD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703EBD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703EBD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8315C3" w:rsidRPr="00703EBD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17510F"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703EBD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17510F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ыдержка из приложения </w:t>
      </w:r>
      <w:r w:rsidR="00F93E30" w:rsidRPr="00703EBD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17510F" w:rsidRPr="00703EBD">
        <w:rPr>
          <w:rStyle w:val="FontStyle90"/>
          <w:rFonts w:ascii="Times New Roman" w:hAnsi="Times New Roman" w:cs="Times New Roman"/>
          <w:sz w:val="28"/>
          <w:szCs w:val="28"/>
        </w:rPr>
        <w:t>1 к решению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A46C1A" w:rsidRPr="00703EBD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  <w:sz w:val="28"/>
        </w:rPr>
      </w:pPr>
      <w:r w:rsidRPr="00703EBD">
        <w:rPr>
          <w:rFonts w:ascii="Times New Roman" w:hAnsi="Times New Roman" w:cs="Times New Roman"/>
          <w:b w:val="0"/>
          <w:i w:val="0"/>
          <w:color w:val="auto"/>
          <w:sz w:val="28"/>
        </w:rPr>
        <w:t>Доходы бюджета Унечского муниципального района Брянской области</w:t>
      </w:r>
    </w:p>
    <w:p w:rsidR="00A46C1A" w:rsidRPr="00703EBD" w:rsidRDefault="00D67D3E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</w:rPr>
      </w:pPr>
      <w:r w:rsidRPr="00703EBD">
        <w:rPr>
          <w:rFonts w:ascii="Times New Roman" w:hAnsi="Times New Roman" w:cs="Times New Roman"/>
          <w:b w:val="0"/>
          <w:i w:val="0"/>
          <w:color w:val="auto"/>
          <w:sz w:val="28"/>
        </w:rPr>
        <w:t>на 2021 год и на плановый период 2022 и 2023</w:t>
      </w:r>
      <w:r w:rsidR="00A46C1A" w:rsidRPr="00703EBD">
        <w:rPr>
          <w:rFonts w:ascii="Times New Roman" w:hAnsi="Times New Roman" w:cs="Times New Roman"/>
          <w:b w:val="0"/>
          <w:i w:val="0"/>
          <w:color w:val="auto"/>
          <w:sz w:val="28"/>
        </w:rPr>
        <w:t xml:space="preserve"> годов</w:t>
      </w:r>
    </w:p>
    <w:p w:rsidR="00A46C1A" w:rsidRPr="00703EBD" w:rsidRDefault="00A46C1A" w:rsidP="00A46C1A">
      <w:pPr>
        <w:jc w:val="right"/>
        <w:rPr>
          <w:rFonts w:ascii="Times New Roman" w:hAnsi="Times New Roman" w:cs="Times New Roman"/>
        </w:rPr>
      </w:pP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tab/>
      </w:r>
      <w:r w:rsidRPr="00703EBD">
        <w:rPr>
          <w:rFonts w:ascii="Times New Roman" w:hAnsi="Times New Roman" w:cs="Times New Roman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703EBD" w:rsidRPr="00703EBD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703EBD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703EBD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703EBD" w:rsidRDefault="00D67D3E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Сумма на 2021</w:t>
            </w:r>
            <w:r w:rsidR="00A46C1A"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703EBD" w:rsidRDefault="00D67D3E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Сумма на 2022</w:t>
            </w:r>
            <w:r w:rsidR="00A46C1A"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703EBD" w:rsidRDefault="00D67D3E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  <w:r w:rsidR="00A46C1A"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03EBD" w:rsidRPr="00703EBD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703EBD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703EBD" w:rsidRDefault="00486F66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191 451 000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198 776 000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210 871 000</w:t>
            </w:r>
          </w:p>
        </w:tc>
      </w:tr>
      <w:tr w:rsidR="00703EBD" w:rsidRPr="00703EBD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703EBD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147 982 000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158 175 000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169 560 000</w:t>
            </w: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703EBD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147 982 000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158 175 000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169 560 000</w:t>
            </w: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703EBD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145 968 000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156 022 000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167 252 000</w:t>
            </w: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703EBD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870 000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930 000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997 000</w:t>
            </w: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703EBD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1 001 000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1 070 000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1 147 000</w:t>
            </w: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A46C1A" w:rsidRPr="00703EBD" w:rsidRDefault="00A46C1A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A46C1A" w:rsidRPr="00703EBD" w:rsidRDefault="00A46C1A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12 957 000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13 652 000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13 755 000</w:t>
            </w: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</w:tcPr>
          <w:p w:rsidR="00A46C1A" w:rsidRPr="00703EBD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A46C1A" w:rsidRPr="00703EBD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5 949 000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6 276 000</w:t>
            </w:r>
          </w:p>
        </w:tc>
        <w:tc>
          <w:tcPr>
            <w:tcW w:w="1559" w:type="dxa"/>
            <w:vAlign w:val="center"/>
          </w:tcPr>
          <w:p w:rsidR="00A46C1A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6 368 000</w:t>
            </w: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5 949 000</w:t>
            </w:r>
          </w:p>
        </w:tc>
        <w:tc>
          <w:tcPr>
            <w:tcW w:w="1559" w:type="dxa"/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6 276 000</w:t>
            </w:r>
          </w:p>
        </w:tc>
        <w:tc>
          <w:tcPr>
            <w:tcW w:w="1559" w:type="dxa"/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6 368 000</w:t>
            </w:r>
          </w:p>
        </w:tc>
      </w:tr>
      <w:tr w:rsidR="00703EBD" w:rsidRPr="00703EBD" w:rsidTr="00A46C1A">
        <w:trPr>
          <w:jc w:val="center"/>
        </w:trPr>
        <w:tc>
          <w:tcPr>
            <w:tcW w:w="2278" w:type="dxa"/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486F66" w:rsidRPr="00703EBD" w:rsidRDefault="00486F66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86F66" w:rsidRPr="00703EBD" w:rsidRDefault="00486F66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86F66" w:rsidRPr="00703EBD" w:rsidRDefault="00486F66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86F66" w:rsidRPr="00703EBD" w:rsidRDefault="00486F66" w:rsidP="00A46C1A">
            <w:pPr>
              <w:jc w:val="right"/>
              <w:rPr>
                <w:sz w:val="20"/>
                <w:szCs w:val="20"/>
              </w:rPr>
            </w:pPr>
          </w:p>
        </w:tc>
      </w:tr>
    </w:tbl>
    <w:p w:rsidR="00A46C1A" w:rsidRPr="00703EBD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5B7AB0" w:rsidRPr="00703EBD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Прогнозируемые доходы бюджета </w:t>
      </w:r>
      <w:r w:rsidR="009B0D36" w:rsidRPr="00703EBD">
        <w:rPr>
          <w:rFonts w:ascii="Times New Roman" w:hAnsi="Times New Roman" w:cs="Times New Roman"/>
          <w:sz w:val="28"/>
          <w:szCs w:val="28"/>
        </w:rPr>
        <w:t xml:space="preserve">Унечского </w:t>
      </w:r>
      <w:r w:rsidRPr="00703EB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196B" w:rsidRPr="00703EBD">
        <w:rPr>
          <w:rFonts w:ascii="Times New Roman" w:hAnsi="Times New Roman" w:cs="Times New Roman"/>
          <w:sz w:val="28"/>
          <w:szCs w:val="28"/>
        </w:rPr>
        <w:t>район</w:t>
      </w:r>
      <w:r w:rsidR="009B0D36" w:rsidRPr="00703EBD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99196B" w:rsidRPr="00703EBD">
        <w:rPr>
          <w:rFonts w:ascii="Times New Roman" w:hAnsi="Times New Roman" w:cs="Times New Roman"/>
          <w:sz w:val="28"/>
          <w:szCs w:val="28"/>
        </w:rPr>
        <w:t xml:space="preserve"> на 20</w:t>
      </w:r>
      <w:r w:rsidR="00486F66" w:rsidRPr="00703EBD">
        <w:rPr>
          <w:rFonts w:ascii="Times New Roman" w:hAnsi="Times New Roman" w:cs="Times New Roman"/>
          <w:sz w:val="28"/>
          <w:szCs w:val="28"/>
        </w:rPr>
        <w:t>21</w:t>
      </w:r>
      <w:r w:rsidR="0099196B" w:rsidRPr="00703EB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86F66" w:rsidRPr="00703EBD">
        <w:rPr>
          <w:rFonts w:ascii="Times New Roman" w:hAnsi="Times New Roman" w:cs="Times New Roman"/>
          <w:sz w:val="28"/>
          <w:szCs w:val="28"/>
        </w:rPr>
        <w:t>2</w:t>
      </w:r>
      <w:r w:rsidR="0099196B" w:rsidRPr="00703EBD">
        <w:rPr>
          <w:rFonts w:ascii="Times New Roman" w:hAnsi="Times New Roman" w:cs="Times New Roman"/>
          <w:sz w:val="28"/>
          <w:szCs w:val="28"/>
        </w:rPr>
        <w:t xml:space="preserve"> и 202</w:t>
      </w:r>
      <w:r w:rsidR="00486F66" w:rsidRPr="00703EBD">
        <w:rPr>
          <w:rFonts w:ascii="Times New Roman" w:hAnsi="Times New Roman" w:cs="Times New Roman"/>
          <w:sz w:val="28"/>
          <w:szCs w:val="28"/>
        </w:rPr>
        <w:t>3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7AB0" w:rsidRPr="00703EBD" w:rsidRDefault="005B7AB0" w:rsidP="005B0C37">
      <w:pPr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516"/>
        <w:gridCol w:w="27"/>
        <w:gridCol w:w="1532"/>
        <w:gridCol w:w="28"/>
        <w:gridCol w:w="1531"/>
        <w:gridCol w:w="28"/>
        <w:gridCol w:w="1531"/>
        <w:gridCol w:w="28"/>
      </w:tblGrid>
      <w:tr w:rsidR="00703EBD" w:rsidRPr="00703EBD" w:rsidTr="00A46C1A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703EBD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gridSpan w:val="2"/>
            <w:vAlign w:val="center"/>
            <w:hideMark/>
          </w:tcPr>
          <w:p w:rsidR="00A46C1A" w:rsidRPr="00703EBD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gridSpan w:val="2"/>
            <w:vAlign w:val="center"/>
            <w:hideMark/>
          </w:tcPr>
          <w:p w:rsidR="00A46C1A" w:rsidRPr="00703EBD" w:rsidRDefault="00486F66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Сумма на 2021</w:t>
            </w:r>
            <w:r w:rsidR="00A46C1A"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703EBD" w:rsidRDefault="00486F66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Сумма на 2022</w:t>
            </w:r>
            <w:r w:rsidR="00A46C1A"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703EBD" w:rsidRDefault="00486F66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  <w:r w:rsidR="00A46C1A"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03EBD" w:rsidRPr="00703EBD" w:rsidTr="00A46C1A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gridSpan w:val="2"/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gridSpan w:val="2"/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191 451 000</w:t>
            </w:r>
          </w:p>
        </w:tc>
        <w:tc>
          <w:tcPr>
            <w:tcW w:w="1559" w:type="dxa"/>
            <w:gridSpan w:val="2"/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198 776 000</w:t>
            </w:r>
          </w:p>
        </w:tc>
        <w:tc>
          <w:tcPr>
            <w:tcW w:w="1559" w:type="dxa"/>
            <w:gridSpan w:val="2"/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210 871 000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147 982 000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158 175 000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169 560 000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147 982 000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158 175 000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169 560 000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145 968 000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156 022 000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167 252 000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870 000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930 000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997 000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3251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1 001 000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1 070 000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1 147 000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1 03 00000 00 0000 000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12 957 000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13 652 000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13 755 000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5 949 000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6 276 000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6 368 000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5 949 000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6 276 000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6 368 000</w:t>
            </w:r>
          </w:p>
        </w:tc>
      </w:tr>
      <w:tr w:rsidR="00703EBD" w:rsidRPr="00703EBD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5B0C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3EBD" w:rsidRPr="00703EBD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486F66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F66" w:rsidRPr="00703EBD" w:rsidRDefault="00486F66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420 742 533,68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438 597 499,74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703EBD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380 122 833,72</w:t>
            </w:r>
          </w:p>
        </w:tc>
      </w:tr>
      <w:tr w:rsidR="00703EBD" w:rsidRPr="00703EBD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1F9" w:rsidRPr="00703EBD" w:rsidRDefault="00A721F9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A721F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420 742 533,68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A721F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438 597 499,74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A721F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380 122 833,72</w:t>
            </w:r>
          </w:p>
        </w:tc>
      </w:tr>
      <w:tr w:rsidR="00703EBD" w:rsidRPr="00703EBD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1F9" w:rsidRPr="00703EBD" w:rsidRDefault="00A721F9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71 552 300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66 795 000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24 875 000</w:t>
            </w:r>
          </w:p>
        </w:tc>
      </w:tr>
      <w:tr w:rsidR="00703EBD" w:rsidRPr="00703EBD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1F9" w:rsidRPr="00703EBD" w:rsidRDefault="00A721F9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21F9" w:rsidRPr="00703EBD" w:rsidRDefault="00A721F9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28 947 606,14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56 646 569,02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39 878 450</w:t>
            </w:r>
          </w:p>
        </w:tc>
      </w:tr>
      <w:tr w:rsidR="00703EBD" w:rsidRPr="00703EBD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1F9" w:rsidRPr="00703EBD" w:rsidRDefault="00A721F9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21F9" w:rsidRPr="00703EBD" w:rsidRDefault="00A721F9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300 582 879,82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885337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299 292 214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885337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299 745 592</w:t>
            </w:r>
          </w:p>
        </w:tc>
      </w:tr>
      <w:tr w:rsidR="00703EBD" w:rsidRPr="00703EBD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A721F9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1F9" w:rsidRPr="00703EBD" w:rsidRDefault="00A721F9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885337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19 659 747,72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885337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15 863 716,72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703EBD" w:rsidRDefault="00885337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/>
                <w:sz w:val="20"/>
                <w:szCs w:val="20"/>
              </w:rPr>
              <w:t>15 623 791,72</w:t>
            </w:r>
          </w:p>
        </w:tc>
      </w:tr>
    </w:tbl>
    <w:p w:rsidR="005B7AB0" w:rsidRPr="00703EBD" w:rsidRDefault="005B7AB0" w:rsidP="005B0C37">
      <w:pPr>
        <w:rPr>
          <w:rFonts w:ascii="Times New Roman" w:hAnsi="Times New Roman" w:cs="Times New Roman"/>
          <w:sz w:val="24"/>
          <w:szCs w:val="24"/>
        </w:rPr>
      </w:pPr>
    </w:p>
    <w:p w:rsidR="004C2C48" w:rsidRPr="00703EBD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 xml:space="preserve">уровня, которые в свою очередь могут являться </w:t>
      </w:r>
      <w:proofErr w:type="spell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A6246E" w:rsidRPr="00703EBD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1F27" w:rsidRPr="00703EBD" w:rsidRDefault="00661F27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3EBD">
        <w:rPr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доходов</w:t>
      </w:r>
    </w:p>
    <w:p w:rsidR="008021BC" w:rsidRPr="00703EBD" w:rsidRDefault="008021BC" w:rsidP="002D000D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03E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3709FA" wp14:editId="1886B249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703EBD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Pr="00703EBD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«двойка».</w:t>
      </w:r>
    </w:p>
    <w:p w:rsidR="00455B6F" w:rsidRPr="00703EBD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703EBD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AC75A4" w:rsidRPr="00703EBD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B81D27" w:rsidRPr="00703EBD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  <w:r w:rsidRPr="00703EBD"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расходов</w:t>
      </w:r>
    </w:p>
    <w:p w:rsidR="004C2C48" w:rsidRPr="00703EBD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03EB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819B77" wp14:editId="5435E797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0A53" w:rsidRPr="002D000D" w:rsidRDefault="00AA0A53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8C4664" w:rsidRPr="002D000D" w:rsidRDefault="008C4664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03EBD" w:rsidRDefault="0029511F" w:rsidP="00EF5CB9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03EB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52FBBC" wp14:editId="5E9049AA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0A53" w:rsidRPr="002D000D" w:rsidRDefault="00AA0A53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8C4664" w:rsidRPr="002D000D" w:rsidRDefault="008C4664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03EBD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03EB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716B36" wp14:editId="5D2AAC0A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0A53" w:rsidRPr="002D000D" w:rsidRDefault="00AA0A53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AA0A53" w:rsidRDefault="00AA0A53" w:rsidP="00B81D27">
                            <w:pPr>
                              <w:jc w:val="center"/>
                            </w:pPr>
                          </w:p>
                          <w:p w:rsidR="00AA0A53" w:rsidRDefault="00AA0A53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8C4664" w:rsidRPr="002D000D" w:rsidRDefault="008C4664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8C4664" w:rsidRDefault="008C4664" w:rsidP="00B81D27">
                      <w:pPr>
                        <w:jc w:val="center"/>
                      </w:pPr>
                    </w:p>
                    <w:p w:rsidR="008C4664" w:rsidRDefault="008C4664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03EBD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03EB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77D8CC" wp14:editId="6DC4A89A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0A53" w:rsidRPr="002D000D" w:rsidRDefault="00AA0A53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8C4664" w:rsidRPr="002D000D" w:rsidRDefault="008C4664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03EBD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03EB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10CF79" wp14:editId="56F421D5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0A53" w:rsidRPr="002D000D" w:rsidRDefault="00AA0A53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AA0A53" w:rsidRDefault="00AA0A53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8C4664" w:rsidRPr="002D000D" w:rsidRDefault="008C4664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8C4664" w:rsidRDefault="008C4664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03EBD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03EB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55E10C" wp14:editId="42A77F72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0A53" w:rsidRPr="002D000D" w:rsidRDefault="00AA0A53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C4664" w:rsidRPr="002D000D" w:rsidRDefault="008C4664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703EBD" w:rsidRDefault="0029511F" w:rsidP="005B0C37">
      <w:pPr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703EBD" w:rsidRDefault="00E24351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703EBD" w:rsidRPr="00703EBD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0715D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251D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251D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03EBD" w:rsidRDefault="002A5F20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C251D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03EBD" w:rsidRPr="00703EBD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03EBD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03EBD" w:rsidRPr="00703EBD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E89" w:rsidRPr="00703EBD" w:rsidRDefault="002B1E89" w:rsidP="00EE7F21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03EBD">
              <w:rPr>
                <w:rFonts w:ascii="Times New Roman" w:hAnsi="Times New Roman" w:cs="Times New Roman"/>
                <w:bCs/>
                <w:sz w:val="18"/>
                <w:szCs w:val="18"/>
              </w:rPr>
              <w:t>122 725 040,94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03EBD">
              <w:rPr>
                <w:rFonts w:ascii="Times New Roman" w:hAnsi="Times New Roman" w:cs="Times New Roman"/>
                <w:bCs/>
                <w:sz w:val="18"/>
                <w:szCs w:val="18"/>
              </w:rPr>
              <w:t>143 422 111,12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03EBD" w:rsidRDefault="002B1E89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03EBD">
              <w:rPr>
                <w:rFonts w:ascii="Times New Roman" w:hAnsi="Times New Roman" w:cs="Times New Roman"/>
                <w:bCs/>
                <w:sz w:val="18"/>
                <w:szCs w:val="18"/>
              </w:rPr>
              <w:t>123 383 519,12</w:t>
            </w:r>
          </w:p>
        </w:tc>
      </w:tr>
    </w:tbl>
    <w:p w:rsidR="00CE203B" w:rsidRPr="00703EBD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C2BFA" w:rsidRPr="00703EBD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703EBD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Муниципальной программе «</w:t>
      </w:r>
      <w:r w:rsidR="002A5F20" w:rsidRPr="00703EBD">
        <w:rPr>
          <w:rStyle w:val="FontStyle88"/>
          <w:rFonts w:ascii="Times New Roman" w:hAnsi="Times New Roman" w:cs="Times New Roman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Унечского </w:t>
      </w:r>
      <w:r w:rsidR="0019600D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района» присвоен код «0</w:t>
      </w:r>
      <w:r w:rsidR="0019600D" w:rsidRPr="00703EBD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p w:rsidR="00CE203B" w:rsidRPr="00703EBD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703EBD" w:rsidRPr="00703EBD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0071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C251D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251D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03EBD" w:rsidRDefault="00166514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C251D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03EBD" w:rsidRPr="00703EBD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03EBD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03EBD" w:rsidRPr="00703EBD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DA4" w:rsidRPr="00703EBD" w:rsidRDefault="00E40DA4" w:rsidP="00EE7F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Унечском</w:t>
            </w:r>
            <w:proofErr w:type="spellEnd"/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3 859 600,00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3 859 600,00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bCs/>
                <w:sz w:val="20"/>
                <w:szCs w:val="20"/>
              </w:rPr>
              <w:t>3 535 830,00</w:t>
            </w:r>
          </w:p>
        </w:tc>
      </w:tr>
    </w:tbl>
    <w:p w:rsidR="00166514" w:rsidRPr="00703EBD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166514" w:rsidRPr="00703EBD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E40DA4" w:rsidRPr="00703EBD">
        <w:rPr>
          <w:rStyle w:val="FontStyle88"/>
          <w:rFonts w:ascii="Times New Roman" w:hAnsi="Times New Roman" w:cs="Times New Roman"/>
          <w:sz w:val="28"/>
          <w:szCs w:val="28"/>
        </w:rPr>
        <w:t>шест</w:t>
      </w:r>
      <w:r w:rsidR="00166514" w:rsidRPr="00703EBD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703E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703E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="00166514" w:rsidRPr="00703E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районе"</w:t>
      </w:r>
      <w:r w:rsidR="006C2BFA" w:rsidRPr="00703E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4351" w:rsidRPr="00703EBD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программе </w:t>
      </w:r>
      <w:r w:rsidR="003A7195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два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главных распорядителя бюджетных средств (ГРБС). Код «00</w:t>
      </w:r>
      <w:r w:rsidR="003A7195" w:rsidRPr="00703EBD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» присвоен главному распорядителю бюджетных средств –</w:t>
      </w:r>
      <w:r w:rsidR="006C2BFA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района.</w:t>
      </w:r>
    </w:p>
    <w:p w:rsidR="006D5E73" w:rsidRPr="00703EBD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администраци</w:t>
      </w:r>
      <w:r w:rsidR="003A7195" w:rsidRPr="00703EBD">
        <w:rPr>
          <w:rStyle w:val="FontStyle88"/>
          <w:rFonts w:ascii="Times New Roman" w:hAnsi="Times New Roman" w:cs="Times New Roman"/>
          <w:sz w:val="28"/>
          <w:szCs w:val="28"/>
        </w:rPr>
        <w:t>ей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703EBD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и непрограммным направлениям деятельности (приложени</w:t>
      </w:r>
      <w:r w:rsidR="00EF6727" w:rsidRPr="00703EBD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E40DA4" w:rsidRPr="00703EBD">
        <w:rPr>
          <w:rStyle w:val="FontStyle88"/>
          <w:rFonts w:ascii="Times New Roman" w:hAnsi="Times New Roman" w:cs="Times New Roman"/>
          <w:sz w:val="28"/>
          <w:szCs w:val="28"/>
        </w:rPr>
        <w:t>10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E24351" w:rsidRPr="00703EBD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AD0107" w:rsidRPr="00703EBD">
        <w:rPr>
          <w:rStyle w:val="FontStyle88"/>
          <w:rFonts w:ascii="Times New Roman" w:hAnsi="Times New Roman" w:cs="Times New Roman"/>
          <w:sz w:val="28"/>
          <w:szCs w:val="28"/>
        </w:rPr>
        <w:t>ем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F93E30" w:rsidRPr="00703EBD">
        <w:rPr>
          <w:rStyle w:val="FontStyle88"/>
          <w:rFonts w:ascii="Times New Roman" w:hAnsi="Times New Roman" w:cs="Times New Roman"/>
          <w:sz w:val="28"/>
          <w:szCs w:val="28"/>
        </w:rPr>
        <w:t>№</w:t>
      </w:r>
      <w:r w:rsidR="00E40DA4" w:rsidRPr="00703EBD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703EBD" w:rsidRPr="00703EBD" w:rsidTr="00EF5CB9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703EBD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4 852 881,00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4 337 768,00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4 013 998,00</w:t>
            </w:r>
          </w:p>
        </w:tc>
      </w:tr>
      <w:tr w:rsidR="00703EBD" w:rsidRPr="00703EBD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703EBD" w:rsidRDefault="00E40DA4" w:rsidP="00A146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3 535 830,00</w:t>
            </w:r>
          </w:p>
        </w:tc>
      </w:tr>
      <w:tr w:rsidR="00703EBD" w:rsidRPr="00703EBD" w:rsidTr="00EF5CB9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703EBD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3 535 830,00</w:t>
            </w:r>
          </w:p>
        </w:tc>
      </w:tr>
      <w:tr w:rsidR="00E40DA4" w:rsidRPr="00703EBD" w:rsidTr="00EF5CB9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703EBD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03EBD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703EBD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3 535 830,00</w:t>
            </w:r>
          </w:p>
        </w:tc>
      </w:tr>
    </w:tbl>
    <w:p w:rsidR="00EF6727" w:rsidRPr="00703EBD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93E30" w:rsidRPr="00703EBD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Приложением №</w:t>
      </w:r>
      <w:r w:rsidR="00E40DA4" w:rsidRPr="00703EBD">
        <w:rPr>
          <w:rFonts w:ascii="Times New Roman" w:hAnsi="Times New Roman" w:cs="Times New Roman"/>
          <w:sz w:val="28"/>
          <w:szCs w:val="28"/>
        </w:rPr>
        <w:t>9</w:t>
      </w:r>
      <w:r w:rsidRPr="00703EBD">
        <w:rPr>
          <w:rFonts w:ascii="Times New Roman" w:hAnsi="Times New Roman" w:cs="Times New Roman"/>
          <w:sz w:val="28"/>
          <w:szCs w:val="28"/>
        </w:rPr>
        <w:t xml:space="preserve"> утверждается распределение бюджет</w:t>
      </w:r>
      <w:r w:rsidR="00C55EAF" w:rsidRPr="00703EBD">
        <w:rPr>
          <w:rFonts w:ascii="Times New Roman" w:hAnsi="Times New Roman" w:cs="Times New Roman"/>
          <w:sz w:val="28"/>
          <w:szCs w:val="28"/>
        </w:rPr>
        <w:t>ных ассигнований по разделам, подразделам, целевым статьям</w:t>
      </w:r>
      <w:r w:rsidR="00CC20D5" w:rsidRPr="00703EBD">
        <w:rPr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703EBD">
        <w:rPr>
          <w:rFonts w:ascii="Times New Roman" w:hAnsi="Times New Roman" w:cs="Times New Roman"/>
          <w:sz w:val="28"/>
          <w:szCs w:val="28"/>
        </w:rPr>
        <w:t>2</w:t>
      </w:r>
      <w:r w:rsidR="000C251D" w:rsidRPr="00703EBD">
        <w:rPr>
          <w:rFonts w:ascii="Times New Roman" w:hAnsi="Times New Roman" w:cs="Times New Roman"/>
          <w:sz w:val="28"/>
          <w:szCs w:val="28"/>
        </w:rPr>
        <w:t>1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C251D" w:rsidRPr="00703EBD">
        <w:rPr>
          <w:rFonts w:ascii="Times New Roman" w:hAnsi="Times New Roman" w:cs="Times New Roman"/>
          <w:sz w:val="28"/>
          <w:szCs w:val="28"/>
        </w:rPr>
        <w:t>2</w:t>
      </w:r>
      <w:r w:rsidRPr="00703EBD">
        <w:rPr>
          <w:rFonts w:ascii="Times New Roman" w:hAnsi="Times New Roman" w:cs="Times New Roman"/>
          <w:sz w:val="28"/>
          <w:szCs w:val="28"/>
        </w:rPr>
        <w:t xml:space="preserve"> и 202</w:t>
      </w:r>
      <w:r w:rsidR="000C251D" w:rsidRPr="00703EBD">
        <w:rPr>
          <w:rFonts w:ascii="Times New Roman" w:hAnsi="Times New Roman" w:cs="Times New Roman"/>
          <w:sz w:val="28"/>
          <w:szCs w:val="28"/>
        </w:rPr>
        <w:t>3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703EBD" w:rsidRPr="00703EBD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03EBD" w:rsidRDefault="007219B9" w:rsidP="00E40D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40DA4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03EBD" w:rsidRDefault="00E40DA4" w:rsidP="007219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  <w:r w:rsidR="007219B9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03EBD" w:rsidRDefault="007219B9" w:rsidP="00E40D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E40DA4"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03EBD" w:rsidRPr="00703EBD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03EBD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03EBD" w:rsidRPr="00703EBD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559" w:rsidRPr="00703EBD" w:rsidRDefault="00635559" w:rsidP="00721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Многофункцио-нальные</w:t>
            </w:r>
            <w:proofErr w:type="spellEnd"/>
            <w:proofErr w:type="gramEnd"/>
            <w:r w:rsidRPr="00703EBD">
              <w:rPr>
                <w:rFonts w:ascii="Times New Roman" w:hAnsi="Times New Roman" w:cs="Times New Roman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  <w:p w:rsidR="00635559" w:rsidRPr="00703EBD" w:rsidRDefault="00635559" w:rsidP="00A46C1A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703EBD" w:rsidRDefault="0063555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703EBD" w:rsidRDefault="0063555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703EBD" w:rsidRDefault="00635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</w:rPr>
              <w:t>3 859 600,00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703EBD" w:rsidRDefault="00635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</w:rPr>
              <w:t>3 859 600,00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703EBD" w:rsidRDefault="00635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</w:rPr>
              <w:t>3 535 830,00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703EBD" w:rsidRDefault="00635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</w:rPr>
              <w:t>3 859 600,00</w:t>
            </w:r>
          </w:p>
        </w:tc>
      </w:tr>
    </w:tbl>
    <w:p w:rsidR="00F93E30" w:rsidRPr="00703EBD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703EBD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703EBD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В соответствии с приказом Минфина России от 08.06.2015 года № 90н </w:t>
      </w:r>
      <w:r w:rsidR="00166534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статьи расходов бюджета на 20</w:t>
      </w:r>
      <w:r w:rsidR="001E0983" w:rsidRPr="00703EBD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 w:rsidRPr="00703EBD">
        <w:rPr>
          <w:rStyle w:val="FontStyle88"/>
          <w:rFonts w:ascii="Times New Roman" w:hAnsi="Times New Roman" w:cs="Times New Roman"/>
          <w:sz w:val="28"/>
          <w:szCs w:val="28"/>
        </w:rPr>
        <w:t>и на плановый период 20</w:t>
      </w:r>
      <w:r w:rsidR="001E0983" w:rsidRPr="00703EBD">
        <w:rPr>
          <w:rStyle w:val="FontStyle88"/>
          <w:rFonts w:ascii="Times New Roman" w:hAnsi="Times New Roman" w:cs="Times New Roman"/>
          <w:sz w:val="28"/>
          <w:szCs w:val="28"/>
        </w:rPr>
        <w:t>22</w:t>
      </w:r>
      <w:r w:rsidR="002166A2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и 20</w:t>
      </w:r>
      <w:r w:rsidR="00320713" w:rsidRPr="00703EBD">
        <w:rPr>
          <w:rStyle w:val="FontStyle88"/>
          <w:rFonts w:ascii="Times New Roman" w:hAnsi="Times New Roman" w:cs="Times New Roman"/>
          <w:sz w:val="28"/>
          <w:szCs w:val="28"/>
        </w:rPr>
        <w:t>2</w:t>
      </w:r>
      <w:r w:rsidR="001E0983" w:rsidRPr="00703EBD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="002166A2"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годов 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703EBD" w:rsidRPr="00703EBD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703EBD" w:rsidRPr="00703EBD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703EBD" w:rsidRPr="00703EBD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03EBD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703EBD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703EBD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703EBD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703EBD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703EBD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703EBD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E24351" w:rsidRPr="00703EBD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До 2014 года в составе приложений к решению о бюджете утверждалась также «функциональная» структура расходов, в которой основная группировка осуществлялась по разделам (</w:t>
      </w:r>
      <w:proofErr w:type="spell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функциональная структура расходов представляется в качестве</w:t>
      </w:r>
      <w:proofErr w:type="gram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приложения к пояснительной записке к проекту бюджета.</w:t>
      </w:r>
    </w:p>
    <w:p w:rsidR="00E24351" w:rsidRPr="00703EBD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Субъектам Российской Федерации и органам местного самоуправления предоставлено право самостоятельно </w:t>
      </w:r>
      <w:proofErr w:type="gramStart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и наименования целевых статей расходов.</w:t>
      </w:r>
    </w:p>
    <w:p w:rsidR="00A146BC" w:rsidRPr="00703EBD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</w:p>
    <w:p w:rsidR="00E24351" w:rsidRPr="00703EBD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b/>
          <w:sz w:val="28"/>
          <w:szCs w:val="28"/>
        </w:rPr>
        <w:t>3</w:t>
      </w:r>
      <w:r w:rsidR="00E24351" w:rsidRPr="00703EBD">
        <w:rPr>
          <w:rStyle w:val="FontStyle88"/>
          <w:rFonts w:ascii="Times New Roman" w:hAnsi="Times New Roman" w:cs="Times New Roman"/>
          <w:b/>
          <w:sz w:val="28"/>
          <w:szCs w:val="28"/>
        </w:rPr>
        <w:t>.</w:t>
      </w:r>
      <w:r w:rsidRPr="00703EBD">
        <w:rPr>
          <w:rStyle w:val="FontStyle88"/>
          <w:rFonts w:ascii="Times New Roman" w:hAnsi="Times New Roman" w:cs="Times New Roman"/>
          <w:b/>
          <w:sz w:val="28"/>
          <w:szCs w:val="28"/>
        </w:rPr>
        <w:t xml:space="preserve"> </w:t>
      </w:r>
      <w:r w:rsidR="00271906" w:rsidRPr="00703EBD">
        <w:rPr>
          <w:rStyle w:val="FontStyle88"/>
          <w:rFonts w:ascii="Times New Roman" w:hAnsi="Times New Roman" w:cs="Times New Roman"/>
          <w:b/>
          <w:sz w:val="28"/>
          <w:szCs w:val="28"/>
        </w:rPr>
        <w:t>Бюджетный процесс</w:t>
      </w:r>
    </w:p>
    <w:p w:rsidR="00901991" w:rsidRPr="00703EBD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sz w:val="24"/>
          <w:szCs w:val="24"/>
        </w:rPr>
      </w:pPr>
    </w:p>
    <w:p w:rsidR="00E24351" w:rsidRPr="00703EBD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="00FE69F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E24351" w:rsidRPr="00703EBD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FE69F6" w:rsidRPr="00703EBD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E2435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703EBD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CE203B" w:rsidRPr="00703EBD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703EBD" w:rsidRPr="00703EBD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703EBD" w:rsidRPr="00703EBD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703EBD" w:rsidRPr="00703EBD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основных подходов к формированию бюджета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703EBD" w:rsidRPr="00703EBD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03EBD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703EBD" w:rsidRPr="00703EBD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03EBD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03EBD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703EBD" w:rsidRPr="00703EBD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</w:t>
            </w:r>
            <w:r w:rsidR="00E24351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бря</w:t>
            </w:r>
          </w:p>
          <w:p w:rsidR="00E24351" w:rsidRPr="00703EBD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1E0983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решения о бюджете </w:t>
            </w:r>
            <w:r w:rsidR="00FE69F6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BD7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Брянской области 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00715D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1E0983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C94D10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1E0983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66C9B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1E0983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 в </w:t>
            </w:r>
            <w:r w:rsidR="00FE69F6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703EBD" w:rsidRPr="00703EBD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E24351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="00E24351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</w:t>
            </w:r>
            <w:r w:rsidR="00E24351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A46BD7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заседаниях комиссий </w:t>
            </w:r>
            <w:r w:rsidR="00A46BD7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703EBD" w:rsidRPr="00703EBD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по проекту 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о бюджете </w:t>
            </w:r>
            <w:r w:rsidR="00533A48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533A48"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  <w:p w:rsidR="00271906" w:rsidRPr="00703EBD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Районный Совет народных </w:t>
            </w: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депутатов</w:t>
            </w:r>
          </w:p>
          <w:p w:rsidR="00E24351" w:rsidRPr="00703EBD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Pr="00703EBD" w:rsidRDefault="00E24351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DA623B" w:rsidRPr="00703EBD" w:rsidRDefault="00DA623B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5626DE" w:rsidRPr="00703EBD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  <w:r w:rsidRPr="00703EBD">
        <w:rPr>
          <w:rStyle w:val="af0"/>
          <w:caps/>
          <w:sz w:val="28"/>
          <w:szCs w:val="28"/>
        </w:rPr>
        <w:t>4.</w:t>
      </w:r>
      <w:r w:rsidR="006D1B0E" w:rsidRPr="00703EBD">
        <w:rPr>
          <w:rStyle w:val="af0"/>
          <w:caps/>
          <w:sz w:val="28"/>
          <w:szCs w:val="28"/>
        </w:rPr>
        <w:t xml:space="preserve"> </w:t>
      </w:r>
      <w:r w:rsidRPr="00703EBD">
        <w:rPr>
          <w:rStyle w:val="af0"/>
          <w:caps/>
          <w:sz w:val="28"/>
          <w:szCs w:val="28"/>
        </w:rPr>
        <w:t>ОСНОВНЫЕ НАПРАВЛЕНИЯ</w:t>
      </w:r>
    </w:p>
    <w:p w:rsidR="005626DE" w:rsidRPr="00703EBD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703EBD">
        <w:rPr>
          <w:rStyle w:val="af0"/>
          <w:sz w:val="28"/>
          <w:szCs w:val="28"/>
        </w:rPr>
        <w:t>бюджетной и налоговой политики Унечского района</w:t>
      </w:r>
    </w:p>
    <w:p w:rsidR="005626DE" w:rsidRPr="00703EBD" w:rsidRDefault="005626DE" w:rsidP="005626DE">
      <w:pPr>
        <w:jc w:val="center"/>
        <w:rPr>
          <w:rStyle w:val="af0"/>
          <w:rFonts w:ascii="Times New Roman" w:hAnsi="Times New Roman" w:cs="Times New Roman"/>
          <w:sz w:val="28"/>
          <w:szCs w:val="28"/>
        </w:rPr>
      </w:pPr>
      <w:r w:rsidRPr="00703EBD">
        <w:rPr>
          <w:rStyle w:val="af0"/>
          <w:rFonts w:ascii="Times New Roman" w:hAnsi="Times New Roman" w:cs="Times New Roman"/>
          <w:sz w:val="28"/>
          <w:szCs w:val="28"/>
        </w:rPr>
        <w:t>на</w:t>
      </w:r>
      <w:r w:rsidRPr="00703EBD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202</w:t>
      </w:r>
      <w:r w:rsidR="001E0983" w:rsidRPr="00703EBD">
        <w:rPr>
          <w:rStyle w:val="af0"/>
          <w:rFonts w:ascii="Times New Roman" w:hAnsi="Times New Roman" w:cs="Times New Roman"/>
          <w:caps/>
          <w:sz w:val="28"/>
          <w:szCs w:val="28"/>
        </w:rPr>
        <w:t>1</w:t>
      </w:r>
      <w:r w:rsidRPr="00703EBD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703EBD">
        <w:rPr>
          <w:rStyle w:val="af0"/>
          <w:rFonts w:ascii="Times New Roman" w:hAnsi="Times New Roman" w:cs="Times New Roman"/>
          <w:sz w:val="28"/>
          <w:szCs w:val="28"/>
        </w:rPr>
        <w:t xml:space="preserve">год и на плановый период </w:t>
      </w:r>
      <w:r w:rsidRPr="00703EBD">
        <w:rPr>
          <w:rStyle w:val="af0"/>
          <w:rFonts w:ascii="Times New Roman" w:hAnsi="Times New Roman" w:cs="Times New Roman"/>
          <w:caps/>
          <w:sz w:val="28"/>
          <w:szCs w:val="28"/>
        </w:rPr>
        <w:t>202</w:t>
      </w:r>
      <w:r w:rsidR="001E0983" w:rsidRPr="00703EBD">
        <w:rPr>
          <w:rStyle w:val="af0"/>
          <w:rFonts w:ascii="Times New Roman" w:hAnsi="Times New Roman" w:cs="Times New Roman"/>
          <w:caps/>
          <w:sz w:val="28"/>
          <w:szCs w:val="28"/>
        </w:rPr>
        <w:t>2</w:t>
      </w:r>
      <w:r w:rsidRPr="00703EBD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703EBD">
        <w:rPr>
          <w:rStyle w:val="af0"/>
          <w:rFonts w:ascii="Times New Roman" w:hAnsi="Times New Roman" w:cs="Times New Roman"/>
          <w:sz w:val="28"/>
          <w:szCs w:val="28"/>
        </w:rPr>
        <w:t>и 202</w:t>
      </w:r>
      <w:r w:rsidR="001E0983" w:rsidRPr="00703EBD">
        <w:rPr>
          <w:rStyle w:val="af0"/>
          <w:rFonts w:ascii="Times New Roman" w:hAnsi="Times New Roman" w:cs="Times New Roman"/>
          <w:sz w:val="28"/>
          <w:szCs w:val="28"/>
        </w:rPr>
        <w:t>3</w:t>
      </w:r>
      <w:r w:rsidRPr="00703EBD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703EBD">
        <w:rPr>
          <w:rStyle w:val="af0"/>
          <w:rFonts w:ascii="Times New Roman" w:hAnsi="Times New Roman" w:cs="Times New Roman"/>
          <w:sz w:val="28"/>
          <w:szCs w:val="28"/>
        </w:rPr>
        <w:t>годов</w:t>
      </w:r>
    </w:p>
    <w:p w:rsidR="00D200E1" w:rsidRPr="00703EBD" w:rsidRDefault="00D200E1" w:rsidP="00D200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 Унечского района на 2021 год и плановый период 2022 и 2023 годов разработаны в целях определения подходов к формированию основных характеристик и прогнозируемых параметров проекта  бюджета на 2021 год и плановый период 2022 и 2023 годов, обеспечивающих устойчивость и сбалансированность местного бюджета.</w:t>
      </w:r>
    </w:p>
    <w:p w:rsidR="00D200E1" w:rsidRPr="00703EBD" w:rsidRDefault="00D200E1" w:rsidP="00D200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BD">
        <w:rPr>
          <w:rFonts w:ascii="Times New Roman" w:hAnsi="Times New Roman" w:cs="Times New Roman"/>
          <w:sz w:val="28"/>
          <w:szCs w:val="28"/>
        </w:rPr>
        <w:t>В основу бюджетной и налоговой политики положены стратегические цели развития района, сформулированные в соответствии с основными положениями послания Президента Российской Федерации Федеральному Собранию Российской Федерации от 15 января 2020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:rsidR="00D200E1" w:rsidRPr="00703EBD" w:rsidRDefault="00D200E1" w:rsidP="00D200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Для формирования бюджетных проектировок на 2021 год и плановый период 2022 и 2023 годов принят базовый вариант прогноза социально-экономического развития Унечского района. В целях поддержания сбалансированности местного бюджета и выполнения заключенных с департаментом финансов Брянской области соглашений будет продолжено применение мер, направленных на ограничение дефицита.</w:t>
      </w:r>
    </w:p>
    <w:p w:rsidR="00D200E1" w:rsidRPr="00703EBD" w:rsidRDefault="00D200E1" w:rsidP="00D200E1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Основные подходы к формированию бюджетных проектировок</w:t>
      </w:r>
      <w:r w:rsidRPr="00703EBD">
        <w:rPr>
          <w:rFonts w:ascii="Times New Roman" w:hAnsi="Times New Roman" w:cs="Times New Roman"/>
          <w:b/>
          <w:sz w:val="28"/>
          <w:szCs w:val="28"/>
        </w:rPr>
        <w:br/>
        <w:t>на 2021 год и на плановый период 2022 и 2023 годов</w:t>
      </w:r>
    </w:p>
    <w:p w:rsidR="00D200E1" w:rsidRPr="00703EBD" w:rsidRDefault="00D200E1" w:rsidP="00D200E1">
      <w:pPr>
        <w:numPr>
          <w:ilvl w:val="1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D200E1" w:rsidRPr="00703EBD" w:rsidRDefault="00D200E1" w:rsidP="00D200E1">
      <w:pPr>
        <w:numPr>
          <w:ilvl w:val="1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D200E1" w:rsidRPr="00703EBD" w:rsidRDefault="00D200E1" w:rsidP="00D200E1">
      <w:pPr>
        <w:keepNext/>
        <w:spacing w:before="120"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lastRenderedPageBreak/>
        <w:t>Решения об индексации отдельных статей расходов,</w:t>
      </w:r>
      <w:r w:rsidRPr="00703EBD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 бюджета Унечского муниципального района  Брянской области на 2021 год 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6"/>
        <w:gridCol w:w="2128"/>
        <w:gridCol w:w="2997"/>
      </w:tblGrid>
      <w:tr w:rsidR="00703EBD" w:rsidRPr="00703EBD" w:rsidTr="00D200E1">
        <w:trPr>
          <w:cantSplit/>
          <w:trHeight w:val="976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br/>
              <w:t>индексации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Дата начала применения коэффициента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br/>
              <w:t>индексации</w:t>
            </w:r>
          </w:p>
        </w:tc>
      </w:tr>
      <w:tr w:rsidR="00703EBD" w:rsidRPr="00703EBD" w:rsidTr="00D200E1">
        <w:trPr>
          <w:cantSplit/>
          <w:trHeight w:val="10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 октября 2021 года</w:t>
            </w:r>
          </w:p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 октября 2022 года</w:t>
            </w:r>
          </w:p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 октября 2023 года</w:t>
            </w:r>
          </w:p>
        </w:tc>
      </w:tr>
      <w:tr w:rsidR="00703EBD" w:rsidRPr="00703EBD" w:rsidTr="00D200E1">
        <w:trPr>
          <w:cantSplit/>
          <w:trHeight w:val="108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Расходы по оплате коммунальных услуг и сре</w:t>
            </w:r>
            <w:proofErr w:type="gramStart"/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язи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 января 2021 года</w:t>
            </w:r>
          </w:p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 января 2022 года</w:t>
            </w:r>
          </w:p>
          <w:p w:rsidR="00D200E1" w:rsidRPr="00703EBD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1 января 2023 года</w:t>
            </w:r>
          </w:p>
        </w:tc>
      </w:tr>
    </w:tbl>
    <w:p w:rsidR="00D200E1" w:rsidRPr="00703EBD" w:rsidRDefault="00D200E1" w:rsidP="00D200E1">
      <w:pPr>
        <w:numPr>
          <w:ilvl w:val="1"/>
          <w:numId w:val="23"/>
        </w:numPr>
        <w:tabs>
          <w:tab w:val="left" w:pos="1134"/>
        </w:tabs>
        <w:spacing w:before="12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Проектом решения предусмотрены средства на выплату минимального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 с 1 января 2021 года в размере 12 792 рубля с увеличением на 4,8% к уровню 2020 года (12 200 рублей).</w:t>
      </w:r>
    </w:p>
    <w:p w:rsidR="005626DE" w:rsidRPr="00703EBD" w:rsidRDefault="005626DE" w:rsidP="005626DE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и налоговой политики Унечского района на 202</w:t>
      </w:r>
      <w:r w:rsidR="00EE653B">
        <w:rPr>
          <w:rFonts w:ascii="Times New Roman" w:hAnsi="Times New Roman" w:cs="Times New Roman"/>
          <w:b/>
          <w:sz w:val="28"/>
          <w:szCs w:val="28"/>
        </w:rPr>
        <w:t>1</w:t>
      </w:r>
      <w:r w:rsidRPr="00703EBD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EE653B">
        <w:rPr>
          <w:rFonts w:ascii="Times New Roman" w:hAnsi="Times New Roman" w:cs="Times New Roman"/>
          <w:b/>
          <w:sz w:val="28"/>
          <w:szCs w:val="28"/>
        </w:rPr>
        <w:t>2</w:t>
      </w:r>
      <w:r w:rsidRPr="00703EB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E653B">
        <w:rPr>
          <w:rFonts w:ascii="Times New Roman" w:hAnsi="Times New Roman" w:cs="Times New Roman"/>
          <w:b/>
          <w:sz w:val="28"/>
          <w:szCs w:val="28"/>
        </w:rPr>
        <w:t>3</w:t>
      </w:r>
      <w:r w:rsidRPr="00703EB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Развитие доходной базы консолидированного бюджета  Унечского района за счет наращивания стабильных источников и мобилизации в бюджет имеющихся резервов.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Совершенствование администрирования доходов.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Стимулирование инвестиционной деятельности.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Укрепление и развитие налогового потенциала района, обеспечение роста доходов консолидированного бюджета Унечского района.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Организация мероприятий, направленных на выполнение поступлений запланированных в бюджете налоговых доходов.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Совершенствование методики оценки эффективности местных налоговых расходов (льгот) и принятие решений о продлении действия (предоставлении </w:t>
      </w:r>
      <w:r w:rsidRPr="00703EBD">
        <w:rPr>
          <w:rFonts w:ascii="Times New Roman" w:hAnsi="Times New Roman" w:cs="Times New Roman"/>
          <w:sz w:val="28"/>
          <w:szCs w:val="28"/>
        </w:rPr>
        <w:lastRenderedPageBreak/>
        <w:t>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Обеспечение сбалансированности бюджетной системы района, включая применение мер, направленных на ограничение дефицита.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Достижение целей и целевых показателей национальных проектов, а также результатов входящих в их состав региональных проектов.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BD">
        <w:rPr>
          <w:rFonts w:ascii="Times New Roman" w:hAnsi="Times New Roman" w:cs="Times New Roman"/>
          <w:sz w:val="28"/>
          <w:szCs w:val="28"/>
        </w:rPr>
        <w:t>Реализация плана мероприятий  по повышению поступлений налоговых и неналоговых  доходов, эффективности бюджетных расходов, недопущению образования просроченной кредиторской задолженности консолидированного бюджета Унечского муниципального района Брянской области, а также отмене  установленных местной администрацией расходных обязательств,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самоуправления.</w:t>
      </w:r>
      <w:proofErr w:type="gramEnd"/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D200E1" w:rsidRPr="00703EBD" w:rsidRDefault="00D200E1" w:rsidP="00D200E1">
      <w:pPr>
        <w:pStyle w:val="ConsPlusNormal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703EBD">
        <w:rPr>
          <w:szCs w:val="28"/>
        </w:rPr>
        <w:t>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D200E1" w:rsidRPr="00703EBD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703EBD">
        <w:rPr>
          <w:szCs w:val="28"/>
        </w:rPr>
        <w:t>обеспечение доступности и повышение качества образования;</w:t>
      </w:r>
    </w:p>
    <w:p w:rsidR="00D200E1" w:rsidRPr="00703EBD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703EBD">
        <w:rPr>
          <w:szCs w:val="28"/>
        </w:rPr>
        <w:t>развитие массового спорта и спорта высших достижений;</w:t>
      </w:r>
    </w:p>
    <w:p w:rsidR="00D200E1" w:rsidRPr="00703EBD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703EBD">
        <w:rPr>
          <w:szCs w:val="28"/>
        </w:rPr>
        <w:t>развитие культуры;</w:t>
      </w:r>
    </w:p>
    <w:p w:rsidR="00D200E1" w:rsidRPr="00703EBD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703EBD">
        <w:rPr>
          <w:szCs w:val="28"/>
        </w:rPr>
        <w:t>развитие социальной инфраструктуры;</w:t>
      </w:r>
    </w:p>
    <w:p w:rsidR="00D200E1" w:rsidRPr="00703EBD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703EBD">
        <w:rPr>
          <w:szCs w:val="28"/>
        </w:rPr>
        <w:t>приведение в нормативное состояние сети муниципальных дорог;</w:t>
      </w:r>
    </w:p>
    <w:p w:rsidR="00D200E1" w:rsidRPr="00703EBD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703EBD">
        <w:rPr>
          <w:szCs w:val="28"/>
        </w:rPr>
        <w:t>развитие жилищно-коммунального хозяйства.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D200E1" w:rsidRPr="00703EBD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региона.</w:t>
      </w:r>
    </w:p>
    <w:p w:rsidR="00D200E1" w:rsidRPr="00703EBD" w:rsidRDefault="00D200E1" w:rsidP="00D200E1">
      <w:pPr>
        <w:pStyle w:val="ConsPlusNormal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703EBD">
        <w:rPr>
          <w:szCs w:val="28"/>
        </w:rPr>
        <w:t>Повышение прозрачности и открытости бюджетной системы, в том числе:</w:t>
      </w:r>
    </w:p>
    <w:p w:rsidR="00D200E1" w:rsidRPr="00703EBD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703EBD">
        <w:rPr>
          <w:szCs w:val="28"/>
        </w:rPr>
        <w:lastRenderedPageBreak/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D200E1" w:rsidRPr="00703EBD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703EBD">
        <w:rPr>
          <w:szCs w:val="28"/>
        </w:rPr>
        <w:t>подготовка «Бюджета для граждан».</w:t>
      </w:r>
    </w:p>
    <w:p w:rsidR="005C02B0" w:rsidRPr="00703EBD" w:rsidRDefault="00D200E1" w:rsidP="00D200E1">
      <w:pPr>
        <w:spacing w:line="360" w:lineRule="auto"/>
        <w:ind w:firstLine="709"/>
        <w:jc w:val="both"/>
        <w:rPr>
          <w:rStyle w:val="af0"/>
          <w:rFonts w:ascii="Times New Roman" w:hAnsi="Times New Roman" w:cs="Times New Roman"/>
          <w:caps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17. 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4C2C48" w:rsidRPr="00703EBD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703EBD">
        <w:rPr>
          <w:rStyle w:val="FontStyle86"/>
          <w:rFonts w:ascii="Times New Roman" w:hAnsi="Times New Roman" w:cs="Times New Roman"/>
          <w:sz w:val="28"/>
          <w:szCs w:val="28"/>
        </w:rPr>
        <w:t>5</w:t>
      </w:r>
      <w:r w:rsidR="00D4638D" w:rsidRPr="00703EBD">
        <w:rPr>
          <w:rStyle w:val="FontStyle86"/>
          <w:rFonts w:ascii="Times New Roman" w:hAnsi="Times New Roman" w:cs="Times New Roman"/>
          <w:sz w:val="28"/>
          <w:szCs w:val="28"/>
        </w:rPr>
        <w:t>.</w:t>
      </w:r>
      <w:r w:rsidR="0072185E" w:rsidRPr="00703EBD">
        <w:rPr>
          <w:rStyle w:val="FontStyle86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C2C48" w:rsidRPr="00703EBD">
        <w:rPr>
          <w:rStyle w:val="FontStyle86"/>
          <w:rFonts w:ascii="Times New Roman" w:hAnsi="Times New Roman" w:cs="Times New Roman"/>
          <w:sz w:val="28"/>
          <w:szCs w:val="28"/>
        </w:rPr>
        <w:t>бюджета</w:t>
      </w:r>
      <w:r w:rsidR="0072185E" w:rsidRPr="00703EBD">
        <w:rPr>
          <w:rStyle w:val="FontStyle86"/>
          <w:rFonts w:ascii="Times New Roman" w:hAnsi="Times New Roman" w:cs="Times New Roman"/>
          <w:sz w:val="28"/>
          <w:szCs w:val="28"/>
        </w:rPr>
        <w:t xml:space="preserve"> Унечск</w:t>
      </w:r>
      <w:r w:rsidR="00712FEA" w:rsidRPr="00703EBD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703EBD">
        <w:rPr>
          <w:rStyle w:val="FontStyle86"/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 w:rsidRPr="00703EBD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703EBD">
        <w:rPr>
          <w:rStyle w:val="FontStyle86"/>
          <w:rFonts w:ascii="Times New Roman" w:hAnsi="Times New Roman" w:cs="Times New Roman"/>
          <w:sz w:val="28"/>
          <w:szCs w:val="28"/>
        </w:rPr>
        <w:t xml:space="preserve"> район</w:t>
      </w:r>
      <w:r w:rsidR="00712FEA" w:rsidRPr="00703EBD">
        <w:rPr>
          <w:rStyle w:val="FontStyle86"/>
          <w:rFonts w:ascii="Times New Roman" w:hAnsi="Times New Roman" w:cs="Times New Roman"/>
          <w:sz w:val="28"/>
          <w:szCs w:val="28"/>
        </w:rPr>
        <w:t>а Брянской области.</w:t>
      </w:r>
    </w:p>
    <w:p w:rsidR="00D4638D" w:rsidRPr="00703EBD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703EBD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6275A2" w:rsidRPr="00703EBD" w:rsidRDefault="006275A2" w:rsidP="005B0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6275A2" w:rsidRPr="00703EBD" w:rsidRDefault="006275A2" w:rsidP="005B0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Унечск</w:t>
      </w:r>
      <w:r w:rsidR="00712FEA" w:rsidRPr="00703EBD">
        <w:rPr>
          <w:rFonts w:ascii="Times New Roman" w:hAnsi="Times New Roman" w:cs="Times New Roman"/>
          <w:sz w:val="28"/>
          <w:szCs w:val="28"/>
        </w:rPr>
        <w:t>ого</w:t>
      </w:r>
      <w:r w:rsidRPr="00703EB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 w:rsidRPr="00703EBD">
        <w:rPr>
          <w:rFonts w:ascii="Times New Roman" w:hAnsi="Times New Roman" w:cs="Times New Roman"/>
          <w:sz w:val="28"/>
          <w:szCs w:val="28"/>
        </w:rPr>
        <w:t>ого</w:t>
      </w:r>
      <w:r w:rsidRPr="00703EB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12FEA" w:rsidRPr="00703EBD">
        <w:rPr>
          <w:rFonts w:ascii="Times New Roman" w:hAnsi="Times New Roman" w:cs="Times New Roman"/>
          <w:sz w:val="28"/>
          <w:szCs w:val="28"/>
        </w:rPr>
        <w:t>а Брянской области</w:t>
      </w:r>
    </w:p>
    <w:p w:rsidR="006275A2" w:rsidRPr="00703EBD" w:rsidRDefault="00D200E1" w:rsidP="005B0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на 2021 год и на плановый период 2022</w:t>
      </w:r>
      <w:r w:rsidR="005626DE" w:rsidRPr="00703EBD">
        <w:rPr>
          <w:rFonts w:ascii="Times New Roman" w:hAnsi="Times New Roman" w:cs="Times New Roman"/>
          <w:sz w:val="28"/>
          <w:szCs w:val="28"/>
        </w:rPr>
        <w:t xml:space="preserve"> и 202</w:t>
      </w:r>
      <w:r w:rsidRPr="00703EBD">
        <w:rPr>
          <w:rFonts w:ascii="Times New Roman" w:hAnsi="Times New Roman" w:cs="Times New Roman"/>
          <w:sz w:val="28"/>
          <w:szCs w:val="28"/>
        </w:rPr>
        <w:t>3</w:t>
      </w:r>
      <w:r w:rsidR="006275A2" w:rsidRPr="00703EB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275A2" w:rsidRPr="00703EBD" w:rsidRDefault="006275A2" w:rsidP="005B0C37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703EBD" w:rsidRPr="00703EBD" w:rsidTr="00D200E1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E1" w:rsidRPr="00703EBD" w:rsidRDefault="00D200E1" w:rsidP="00D200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0E1" w:rsidRPr="00703EBD" w:rsidRDefault="00D200E1" w:rsidP="00D200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0E1" w:rsidRPr="00703EBD" w:rsidRDefault="00D200E1" w:rsidP="00D200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0E1" w:rsidRPr="00703EBD" w:rsidRDefault="00D200E1" w:rsidP="00D200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612 194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637 373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590 994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</w:pPr>
            <w:r w:rsidRPr="00703EBD">
              <w:t>191 451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</w:pPr>
            <w:r w:rsidRPr="00703EBD">
              <w:t>198 776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</w:pPr>
            <w:r w:rsidRPr="00703EBD">
              <w:t>210 871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147 982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158 175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169 560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12 957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13 652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13 755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12 495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 xml:space="preserve">12 995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13 515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8 254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8 119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03EBD">
              <w:rPr>
                <w:i/>
              </w:rPr>
              <w:t>8 119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420 743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438 597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380 123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71 552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66 795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24 875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28 948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56 646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39 878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300 583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299 292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299 746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19 660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15 864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i/>
                <w:sz w:val="24"/>
                <w:szCs w:val="24"/>
              </w:rPr>
              <w:t>15 624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612 194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637 373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590 994</w:t>
            </w:r>
          </w:p>
        </w:tc>
      </w:tr>
      <w:tr w:rsidR="00703EBD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12 957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13 652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13 755</w:t>
            </w:r>
          </w:p>
        </w:tc>
      </w:tr>
      <w:tr w:rsidR="00D200E1" w:rsidRPr="00703EBD" w:rsidTr="00D200E1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E1" w:rsidRPr="00703EBD" w:rsidRDefault="00D200E1" w:rsidP="00D200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E1" w:rsidRPr="00703EBD" w:rsidRDefault="00D200E1" w:rsidP="00D200E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D200E1" w:rsidRPr="00703EBD" w:rsidRDefault="00D200E1" w:rsidP="00D200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3A41" w:rsidRPr="00703EBD" w:rsidRDefault="0089046A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27190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района </w:t>
      </w:r>
      <w:r w:rsidR="00271906" w:rsidRPr="00703EB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D200E1" w:rsidRPr="00703EBD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="0027190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– 20</w:t>
      </w:r>
      <w:r w:rsidR="00C420B7" w:rsidRPr="00703E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D200E1" w:rsidRPr="00703EBD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27190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годы,</w:t>
      </w:r>
      <w:r w:rsidR="00933A4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предусмотренные проектом решения</w:t>
      </w:r>
      <w:r w:rsidR="0027190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бюджете, не окончательные. </w:t>
      </w:r>
      <w:r w:rsidR="00933A41" w:rsidRPr="00703EBD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933E2C" w:rsidRPr="00703EBD">
        <w:rPr>
          <w:rFonts w:ascii="Times New Roman" w:hAnsi="Times New Roman" w:cs="Times New Roman"/>
          <w:sz w:val="28"/>
          <w:szCs w:val="28"/>
        </w:rPr>
        <w:t>д</w:t>
      </w:r>
      <w:r w:rsidR="00933A41" w:rsidRPr="00703EBD">
        <w:rPr>
          <w:rFonts w:ascii="Times New Roman" w:hAnsi="Times New Roman" w:cs="Times New Roman"/>
          <w:sz w:val="28"/>
          <w:szCs w:val="28"/>
        </w:rPr>
        <w:t xml:space="preserve">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</w:t>
      </w:r>
      <w:r w:rsidR="00933A41" w:rsidRPr="00703EBD">
        <w:rPr>
          <w:rFonts w:ascii="Times New Roman" w:hAnsi="Times New Roman" w:cs="Times New Roman"/>
          <w:sz w:val="28"/>
          <w:szCs w:val="28"/>
        </w:rPr>
        <w:lastRenderedPageBreak/>
        <w:t>несколько раз корректируется – расходы на реализацию муниципальных программ увеличиваются на сумму дополнительных безвозмездных поступлений.</w:t>
      </w:r>
    </w:p>
    <w:p w:rsidR="004C2C48" w:rsidRPr="00703EBD" w:rsidRDefault="004C2C48" w:rsidP="003650D3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933E2C" w:rsidRPr="00703EBD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933E2C" w:rsidRPr="00703EBD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703EBD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933E2C" w:rsidRPr="00703EBD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703EB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AC75A4" w:rsidRPr="00703EBD" w:rsidRDefault="00AC75A4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4C2C48" w:rsidRPr="00703EBD" w:rsidRDefault="00A46EC1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 w:rsidRPr="00703EBD"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.1. Доходы </w:t>
      </w:r>
      <w:r w:rsidR="004C2C48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 w:rsidRPr="00703EBD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893632" w:rsidRPr="00703EBD">
        <w:rPr>
          <w:rStyle w:val="FontStyle75"/>
          <w:rFonts w:ascii="Times New Roman" w:hAnsi="Times New Roman" w:cs="Times New Roman"/>
          <w:sz w:val="28"/>
          <w:szCs w:val="28"/>
        </w:rPr>
        <w:t>ого</w:t>
      </w:r>
      <w:r w:rsidR="003601E1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 муниципальн</w:t>
      </w:r>
      <w:r w:rsidR="00893632" w:rsidRPr="00703EBD">
        <w:rPr>
          <w:rStyle w:val="FontStyle75"/>
          <w:rFonts w:ascii="Times New Roman" w:hAnsi="Times New Roman" w:cs="Times New Roman"/>
          <w:sz w:val="28"/>
          <w:szCs w:val="28"/>
        </w:rPr>
        <w:t>ого</w:t>
      </w:r>
      <w:r w:rsidR="003601E1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 район</w:t>
      </w:r>
      <w:r w:rsidR="00893632" w:rsidRPr="00703EBD">
        <w:rPr>
          <w:rStyle w:val="FontStyle75"/>
          <w:rFonts w:ascii="Times New Roman" w:hAnsi="Times New Roman" w:cs="Times New Roman"/>
          <w:sz w:val="28"/>
          <w:szCs w:val="28"/>
        </w:rPr>
        <w:t>а Брянской области</w:t>
      </w:r>
      <w:r w:rsidR="003601E1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893632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в </w:t>
      </w:r>
      <w:r w:rsidR="0045132A" w:rsidRPr="00703EBD">
        <w:rPr>
          <w:rStyle w:val="FontStyle75"/>
          <w:rFonts w:ascii="Times New Roman" w:hAnsi="Times New Roman" w:cs="Times New Roman"/>
          <w:sz w:val="28"/>
          <w:szCs w:val="28"/>
        </w:rPr>
        <w:t>2021</w:t>
      </w:r>
      <w:r w:rsidR="005626DE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893632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- </w:t>
      </w:r>
      <w:r w:rsidR="001C1163" w:rsidRPr="00703EBD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45132A" w:rsidRPr="00703EBD">
        <w:rPr>
          <w:rStyle w:val="FontStyle75"/>
          <w:rFonts w:ascii="Times New Roman" w:hAnsi="Times New Roman" w:cs="Times New Roman"/>
          <w:sz w:val="28"/>
          <w:szCs w:val="28"/>
        </w:rPr>
        <w:t>23</w:t>
      </w:r>
      <w:r w:rsidR="001C1163" w:rsidRPr="00703EBD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893632" w:rsidRPr="00703EBD">
        <w:rPr>
          <w:rStyle w:val="FontStyle75"/>
          <w:rFonts w:ascii="Times New Roman" w:hAnsi="Times New Roman" w:cs="Times New Roman"/>
          <w:sz w:val="28"/>
          <w:szCs w:val="28"/>
        </w:rPr>
        <w:t>ах</w:t>
      </w:r>
    </w:p>
    <w:p w:rsidR="00D4638D" w:rsidRPr="00703EBD" w:rsidRDefault="00D4638D" w:rsidP="005B0C37">
      <w:pPr>
        <w:pStyle w:val="Style55"/>
        <w:widowControl/>
        <w:spacing w:line="276" w:lineRule="auto"/>
        <w:ind w:firstLine="709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EF31EB" w:rsidRPr="00703EBD" w:rsidRDefault="00EF31EB" w:rsidP="00830D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Структура доходов бюджета Унеч</w:t>
      </w:r>
      <w:r w:rsidR="007D66AC" w:rsidRPr="00703EBD">
        <w:rPr>
          <w:rFonts w:ascii="Times New Roman" w:hAnsi="Times New Roman" w:cs="Times New Roman"/>
          <w:sz w:val="28"/>
          <w:szCs w:val="28"/>
        </w:rPr>
        <w:t>ск</w:t>
      </w:r>
      <w:r w:rsidR="00893632" w:rsidRPr="00703EBD">
        <w:rPr>
          <w:rFonts w:ascii="Times New Roman" w:hAnsi="Times New Roman" w:cs="Times New Roman"/>
          <w:sz w:val="28"/>
          <w:szCs w:val="28"/>
        </w:rPr>
        <w:t>ого</w:t>
      </w:r>
      <w:r w:rsidR="007D66AC" w:rsidRPr="00703EB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3632" w:rsidRPr="00703EBD">
        <w:rPr>
          <w:rFonts w:ascii="Times New Roman" w:hAnsi="Times New Roman" w:cs="Times New Roman"/>
          <w:sz w:val="28"/>
          <w:szCs w:val="28"/>
        </w:rPr>
        <w:t>ого</w:t>
      </w:r>
      <w:r w:rsidR="007D66AC" w:rsidRPr="00703EB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93632" w:rsidRPr="00703EBD">
        <w:rPr>
          <w:rFonts w:ascii="Times New Roman" w:hAnsi="Times New Roman" w:cs="Times New Roman"/>
          <w:sz w:val="28"/>
          <w:szCs w:val="28"/>
        </w:rPr>
        <w:t xml:space="preserve">а </w:t>
      </w:r>
      <w:r w:rsidR="0045132A" w:rsidRPr="00703EBD">
        <w:rPr>
          <w:rFonts w:ascii="Times New Roman" w:hAnsi="Times New Roman" w:cs="Times New Roman"/>
          <w:sz w:val="28"/>
          <w:szCs w:val="28"/>
        </w:rPr>
        <w:t xml:space="preserve"> в 2021-2023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EF31EB" w:rsidRPr="00703EBD" w:rsidRDefault="00EF31EB" w:rsidP="00830D31">
      <w:pPr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503"/>
        <w:gridCol w:w="1842"/>
        <w:gridCol w:w="1843"/>
        <w:gridCol w:w="1985"/>
      </w:tblGrid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842" w:type="dxa"/>
          </w:tcPr>
          <w:p w:rsidR="00EF31EB" w:rsidRPr="00703EBD" w:rsidRDefault="0045132A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F31EB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EF31EB" w:rsidRPr="00703EBD" w:rsidRDefault="0045132A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F31EB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EF31EB" w:rsidRPr="00703EBD" w:rsidRDefault="0045132A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F31EB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612 193 533,68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637 373 499,74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590 993 833,72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 xml:space="preserve">Налоговые и неналоговые доходы 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191 451 000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198 776 000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210 871 000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Налоговые доходы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180 030 000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187 835 000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199 885 000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-налог на доходы физических лиц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1B6C2B">
            <w:pPr>
              <w:pStyle w:val="21"/>
              <w:ind w:left="0"/>
              <w:jc w:val="center"/>
            </w:pPr>
            <w:r w:rsidRPr="00703EBD">
              <w:t>147 982 000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158 175 000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169 560 000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 xml:space="preserve">-акцизы по подакцизным товарам 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12 957 000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13 652 000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13 755 000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 xml:space="preserve">-налоги на совокупный доход 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16 589 000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13 481 000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14 018 000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-государственная пошлина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2 502 000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2 527 000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2 552 000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Неналоговые доходы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11 421 000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10 941 000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10 986 000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8 254 000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8 119 000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8 119 000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-платежи при пользовании природными ресурсами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942 000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980 000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1 019 000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-доходы от продажи материальных и нематериальных активов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1 369 000</w:t>
            </w:r>
          </w:p>
        </w:tc>
        <w:tc>
          <w:tcPr>
            <w:tcW w:w="1843" w:type="dxa"/>
            <w:vAlign w:val="center"/>
          </w:tcPr>
          <w:p w:rsidR="00EF31EB" w:rsidRPr="00703EBD" w:rsidRDefault="00A721F9" w:rsidP="002D000D">
            <w:pPr>
              <w:pStyle w:val="21"/>
              <w:ind w:left="0"/>
              <w:jc w:val="center"/>
            </w:pPr>
            <w:r w:rsidRPr="00703EBD">
              <w:t>1 019</w:t>
            </w:r>
            <w:r w:rsidR="0045132A" w:rsidRPr="00703EBD">
              <w:t xml:space="preserve"> 000</w:t>
            </w:r>
          </w:p>
        </w:tc>
        <w:tc>
          <w:tcPr>
            <w:tcW w:w="1985" w:type="dxa"/>
            <w:vAlign w:val="center"/>
          </w:tcPr>
          <w:p w:rsidR="007904E0" w:rsidRPr="00703EBD" w:rsidRDefault="00A721F9" w:rsidP="002D000D">
            <w:pPr>
              <w:pStyle w:val="21"/>
              <w:ind w:left="0"/>
              <w:jc w:val="center"/>
            </w:pPr>
            <w:r w:rsidRPr="00703EBD">
              <w:t>1 019</w:t>
            </w:r>
            <w:r w:rsidR="0045132A" w:rsidRPr="00703EBD">
              <w:t xml:space="preserve">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-административные платежи и сборы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124 000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124 000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124 000</w:t>
            </w:r>
          </w:p>
        </w:tc>
      </w:tr>
      <w:tr w:rsidR="00703EBD" w:rsidRPr="00703EBD" w:rsidTr="00DA623B">
        <w:tc>
          <w:tcPr>
            <w:tcW w:w="4503" w:type="dxa"/>
          </w:tcPr>
          <w:p w:rsidR="00EF31EB" w:rsidRPr="00703EBD" w:rsidRDefault="00EF31EB" w:rsidP="00EF31EB">
            <w:pPr>
              <w:pStyle w:val="21"/>
              <w:ind w:left="0"/>
              <w:jc w:val="both"/>
            </w:pPr>
            <w:r w:rsidRPr="00703EBD">
              <w:t>-штрафы, санкции, возмещение ущерба</w:t>
            </w:r>
          </w:p>
        </w:tc>
        <w:tc>
          <w:tcPr>
            <w:tcW w:w="1842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732 000</w:t>
            </w:r>
          </w:p>
        </w:tc>
        <w:tc>
          <w:tcPr>
            <w:tcW w:w="1843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699 000</w:t>
            </w:r>
          </w:p>
        </w:tc>
        <w:tc>
          <w:tcPr>
            <w:tcW w:w="1985" w:type="dxa"/>
            <w:vAlign w:val="center"/>
          </w:tcPr>
          <w:p w:rsidR="00EF31EB" w:rsidRPr="00703EBD" w:rsidRDefault="0045132A" w:rsidP="002D000D">
            <w:pPr>
              <w:pStyle w:val="21"/>
              <w:ind w:left="0"/>
              <w:jc w:val="center"/>
            </w:pPr>
            <w:r w:rsidRPr="00703EBD">
              <w:t>705 000</w:t>
            </w:r>
          </w:p>
        </w:tc>
      </w:tr>
      <w:tr w:rsidR="00703EBD" w:rsidRPr="00703EBD" w:rsidTr="00125A93">
        <w:tc>
          <w:tcPr>
            <w:tcW w:w="4503" w:type="dxa"/>
          </w:tcPr>
          <w:p w:rsidR="0073266D" w:rsidRPr="00703EBD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842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420 742 533,68</w:t>
            </w:r>
          </w:p>
        </w:tc>
        <w:tc>
          <w:tcPr>
            <w:tcW w:w="1843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438 597 499,74</w:t>
            </w:r>
          </w:p>
        </w:tc>
        <w:tc>
          <w:tcPr>
            <w:tcW w:w="1985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380 122 833,72</w:t>
            </w:r>
          </w:p>
        </w:tc>
      </w:tr>
      <w:tr w:rsidR="00703EBD" w:rsidRPr="00703EBD" w:rsidTr="00125A93">
        <w:tc>
          <w:tcPr>
            <w:tcW w:w="4503" w:type="dxa"/>
          </w:tcPr>
          <w:p w:rsidR="0073266D" w:rsidRPr="00703EBD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-дотации</w:t>
            </w:r>
          </w:p>
        </w:tc>
        <w:tc>
          <w:tcPr>
            <w:tcW w:w="1842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71 552 300</w:t>
            </w:r>
          </w:p>
        </w:tc>
        <w:tc>
          <w:tcPr>
            <w:tcW w:w="1843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66 795 000</w:t>
            </w:r>
          </w:p>
        </w:tc>
        <w:tc>
          <w:tcPr>
            <w:tcW w:w="1985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24 875 000</w:t>
            </w:r>
          </w:p>
        </w:tc>
      </w:tr>
      <w:tr w:rsidR="00703EBD" w:rsidRPr="00703EBD" w:rsidTr="00125A93">
        <w:tc>
          <w:tcPr>
            <w:tcW w:w="4503" w:type="dxa"/>
          </w:tcPr>
          <w:p w:rsidR="0073266D" w:rsidRPr="00703EBD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-субсидии</w:t>
            </w:r>
          </w:p>
        </w:tc>
        <w:tc>
          <w:tcPr>
            <w:tcW w:w="1842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28 947 606,14</w:t>
            </w:r>
          </w:p>
        </w:tc>
        <w:tc>
          <w:tcPr>
            <w:tcW w:w="1843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56 646 569,02</w:t>
            </w:r>
          </w:p>
        </w:tc>
        <w:tc>
          <w:tcPr>
            <w:tcW w:w="1985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39 878 450</w:t>
            </w:r>
          </w:p>
        </w:tc>
      </w:tr>
      <w:tr w:rsidR="00703EBD" w:rsidRPr="00703EBD" w:rsidTr="00125A93">
        <w:tc>
          <w:tcPr>
            <w:tcW w:w="4503" w:type="dxa"/>
          </w:tcPr>
          <w:p w:rsidR="0073266D" w:rsidRPr="00703EBD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842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300 582 879,82</w:t>
            </w:r>
          </w:p>
        </w:tc>
        <w:tc>
          <w:tcPr>
            <w:tcW w:w="1843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299 292 214</w:t>
            </w:r>
          </w:p>
        </w:tc>
        <w:tc>
          <w:tcPr>
            <w:tcW w:w="1985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299 745 592</w:t>
            </w:r>
          </w:p>
        </w:tc>
      </w:tr>
      <w:tr w:rsidR="0073266D" w:rsidRPr="00703EBD" w:rsidTr="00125A93">
        <w:tc>
          <w:tcPr>
            <w:tcW w:w="4503" w:type="dxa"/>
          </w:tcPr>
          <w:p w:rsidR="0073266D" w:rsidRPr="00703EBD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842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19 659 747,72</w:t>
            </w:r>
          </w:p>
        </w:tc>
        <w:tc>
          <w:tcPr>
            <w:tcW w:w="1843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15 863 716,72</w:t>
            </w:r>
          </w:p>
        </w:tc>
        <w:tc>
          <w:tcPr>
            <w:tcW w:w="1985" w:type="dxa"/>
            <w:vAlign w:val="bottom"/>
          </w:tcPr>
          <w:p w:rsidR="0073266D" w:rsidRPr="00703EBD" w:rsidRDefault="00A721F9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15 623 791,72</w:t>
            </w:r>
          </w:p>
        </w:tc>
      </w:tr>
    </w:tbl>
    <w:p w:rsidR="00885337" w:rsidRPr="00703EBD" w:rsidRDefault="00885337" w:rsidP="00365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1EB" w:rsidRPr="00703EBD" w:rsidRDefault="00EF31EB" w:rsidP="00365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В структур</w:t>
      </w:r>
      <w:r w:rsidR="00885337" w:rsidRPr="00703EBD">
        <w:rPr>
          <w:rFonts w:ascii="Times New Roman" w:hAnsi="Times New Roman" w:cs="Times New Roman"/>
          <w:sz w:val="28"/>
          <w:szCs w:val="28"/>
        </w:rPr>
        <w:t xml:space="preserve">е доходов бюджета района на 2021 год доля налоговых и неналоговых </w:t>
      </w:r>
      <w:r w:rsidRPr="00703EBD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885337" w:rsidRPr="00703EBD">
        <w:rPr>
          <w:rFonts w:ascii="Times New Roman" w:hAnsi="Times New Roman" w:cs="Times New Roman"/>
          <w:sz w:val="28"/>
          <w:szCs w:val="28"/>
        </w:rPr>
        <w:t xml:space="preserve">(собственные доходы) </w:t>
      </w:r>
      <w:r w:rsidRPr="00703EBD">
        <w:rPr>
          <w:rFonts w:ascii="Times New Roman" w:hAnsi="Times New Roman" w:cs="Times New Roman"/>
          <w:sz w:val="28"/>
          <w:szCs w:val="28"/>
        </w:rPr>
        <w:t>составила 3</w:t>
      </w:r>
      <w:r w:rsidR="00017D23" w:rsidRPr="00703EBD">
        <w:rPr>
          <w:rFonts w:ascii="Times New Roman" w:hAnsi="Times New Roman" w:cs="Times New Roman"/>
          <w:sz w:val="28"/>
          <w:szCs w:val="28"/>
        </w:rPr>
        <w:t>1</w:t>
      </w:r>
      <w:r w:rsidRPr="00703EBD">
        <w:rPr>
          <w:rFonts w:ascii="Times New Roman" w:hAnsi="Times New Roman" w:cs="Times New Roman"/>
          <w:sz w:val="28"/>
          <w:szCs w:val="28"/>
        </w:rPr>
        <w:t>%, безвозмездных поступлений 6</w:t>
      </w:r>
      <w:r w:rsidR="00017D23" w:rsidRPr="00703EBD">
        <w:rPr>
          <w:rFonts w:ascii="Times New Roman" w:hAnsi="Times New Roman" w:cs="Times New Roman"/>
          <w:sz w:val="28"/>
          <w:szCs w:val="28"/>
        </w:rPr>
        <w:t>9</w:t>
      </w:r>
      <w:r w:rsidRPr="00703EBD">
        <w:rPr>
          <w:rFonts w:ascii="Times New Roman" w:hAnsi="Times New Roman" w:cs="Times New Roman"/>
          <w:sz w:val="28"/>
          <w:szCs w:val="28"/>
        </w:rPr>
        <w:t>%.</w:t>
      </w:r>
    </w:p>
    <w:p w:rsidR="00EF31EB" w:rsidRPr="00703EBD" w:rsidRDefault="00092E31" w:rsidP="00C817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</w:t>
      </w:r>
      <w:r w:rsidR="00EF31EB" w:rsidRPr="00703E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57F07EB" wp14:editId="255FA91A">
                <wp:simplePos x="0" y="0"/>
                <wp:positionH relativeFrom="column">
                  <wp:posOffset>1240155</wp:posOffset>
                </wp:positionH>
                <wp:positionV relativeFrom="paragraph">
                  <wp:posOffset>1731645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0A53" w:rsidRPr="00257605" w:rsidRDefault="00AA0A53" w:rsidP="00E016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2" style="position:absolute;left:0;text-align:left;margin-left:97.65pt;margin-top:136.35pt;width:48.85pt;height:2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kY5Yad4AAAALAQAADwAAAGRycy9k&#10;b3ducmV2LnhtbEyPy07DMBBF90j8gzVIbBB1cFRCQ5wKocCCXQPsJ7FJovoR2U4b/p5hBcurObpz&#10;brVfrWEnHeLknYS7TQZMu96ryQ0SPt5fbh+AxYROofFOS/jWEfb15UWFpfJnd9CnNg2MSlwsUcKY&#10;0lxyHvtRW4wbP2tHty8fLCaKYeAq4JnKreEiy+65xcnRhxFn/Tzq/tguVkJQ7fa1WdrlrbkxXc77&#10;5pPjUcrrq/XpEVjSa/qD4Vef1KEmp84vTkVmKO+2OaESRCEKYESIXU7rOgm5KArgdcX/b6h/AA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JGOWGn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8C4664" w:rsidRPr="00257605" w:rsidRDefault="008C4664" w:rsidP="00E016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31EB" w:rsidRPr="00703EBD">
        <w:rPr>
          <w:rFonts w:ascii="Times New Roman" w:hAnsi="Times New Roman" w:cs="Times New Roman"/>
          <w:sz w:val="28"/>
          <w:szCs w:val="28"/>
        </w:rPr>
        <w:t xml:space="preserve">В структуре собственных доходов бюджета </w:t>
      </w:r>
      <w:r w:rsidR="00885337" w:rsidRPr="00703EBD">
        <w:rPr>
          <w:rFonts w:ascii="Times New Roman" w:hAnsi="Times New Roman" w:cs="Times New Roman"/>
          <w:sz w:val="28"/>
          <w:szCs w:val="28"/>
        </w:rPr>
        <w:t xml:space="preserve"> на 2021 год </w:t>
      </w:r>
      <w:r w:rsidR="00EF31EB" w:rsidRPr="00703EBD">
        <w:rPr>
          <w:rFonts w:ascii="Times New Roman" w:hAnsi="Times New Roman" w:cs="Times New Roman"/>
          <w:sz w:val="28"/>
          <w:szCs w:val="28"/>
        </w:rPr>
        <w:t>основную долю занимают три источника:</w:t>
      </w:r>
    </w:p>
    <w:p w:rsidR="00885337" w:rsidRPr="00703EBD" w:rsidRDefault="00EF31EB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EF31EB" w:rsidRPr="00703EBD" w:rsidRDefault="00885337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акцизы по подакцизным товарам,</w:t>
      </w:r>
    </w:p>
    <w:p w:rsidR="00885337" w:rsidRPr="00703EBD" w:rsidRDefault="00885337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lastRenderedPageBreak/>
        <w:t>налог, взимаемый в связи с применением патентной системы налогообложения.</w:t>
      </w:r>
    </w:p>
    <w:p w:rsidR="00EF31EB" w:rsidRPr="00703EBD" w:rsidRDefault="00EF31EB" w:rsidP="003650D3">
      <w:pPr>
        <w:tabs>
          <w:tab w:val="center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На указанн</w:t>
      </w:r>
      <w:r w:rsidR="00413777" w:rsidRPr="00703EBD">
        <w:rPr>
          <w:rFonts w:ascii="Times New Roman" w:hAnsi="Times New Roman" w:cs="Times New Roman"/>
          <w:sz w:val="28"/>
          <w:szCs w:val="28"/>
        </w:rPr>
        <w:t>ые три источника приходит</w:t>
      </w:r>
      <w:r w:rsidR="00885337" w:rsidRPr="00703EBD">
        <w:rPr>
          <w:rFonts w:ascii="Times New Roman" w:hAnsi="Times New Roman" w:cs="Times New Roman"/>
          <w:sz w:val="28"/>
          <w:szCs w:val="28"/>
        </w:rPr>
        <w:t>ся 90,6</w:t>
      </w:r>
      <w:r w:rsidRPr="00703EBD">
        <w:rPr>
          <w:rFonts w:ascii="Times New Roman" w:hAnsi="Times New Roman" w:cs="Times New Roman"/>
          <w:sz w:val="28"/>
          <w:szCs w:val="28"/>
        </w:rPr>
        <w:t>% налоговых</w:t>
      </w:r>
      <w:r w:rsidR="00B93E67" w:rsidRPr="00703EBD">
        <w:rPr>
          <w:rFonts w:ascii="Times New Roman" w:hAnsi="Times New Roman" w:cs="Times New Roman"/>
          <w:sz w:val="28"/>
          <w:szCs w:val="28"/>
        </w:rPr>
        <w:t xml:space="preserve"> и неналоговых </w:t>
      </w:r>
      <w:r w:rsidRPr="00703EBD">
        <w:rPr>
          <w:rFonts w:ascii="Times New Roman" w:hAnsi="Times New Roman" w:cs="Times New Roman"/>
          <w:sz w:val="28"/>
          <w:szCs w:val="28"/>
        </w:rPr>
        <w:t xml:space="preserve"> доходов бюдж</w:t>
      </w:r>
      <w:r w:rsidR="00885337" w:rsidRPr="00703EBD">
        <w:rPr>
          <w:rFonts w:ascii="Times New Roman" w:hAnsi="Times New Roman" w:cs="Times New Roman"/>
          <w:sz w:val="28"/>
          <w:szCs w:val="28"/>
        </w:rPr>
        <w:t>ета муниципального района в 2021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F31EB" w:rsidRPr="00703EBD" w:rsidRDefault="00EF31EB" w:rsidP="00EF3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401"/>
        <w:gridCol w:w="1964"/>
        <w:gridCol w:w="1964"/>
        <w:gridCol w:w="1962"/>
        <w:gridCol w:w="1960"/>
      </w:tblGrid>
      <w:tr w:rsidR="00703EBD" w:rsidRPr="00703EBD" w:rsidTr="00EF31E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703EBD" w:rsidRDefault="00EF31EB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703EBD" w:rsidRDefault="0088533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F31EB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703EBD" w:rsidRDefault="0088533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F31EB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703EBD" w:rsidRDefault="0088533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F31EB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703EBD" w:rsidRDefault="0088533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F31EB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</w:tr>
      <w:tr w:rsidR="00703EBD" w:rsidRPr="00703EBD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703EBD" w:rsidRDefault="005A356B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703EBD" w:rsidRDefault="00870D21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137 797</w:t>
            </w:r>
            <w:r w:rsidR="00B93E67" w:rsidRPr="00703EB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703EBD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703EBD">
              <w:t>147 982 000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703EBD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703EBD">
              <w:t>158 175 000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703EBD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703EBD">
              <w:t>169 560 000</w:t>
            </w:r>
          </w:p>
        </w:tc>
      </w:tr>
      <w:tr w:rsidR="00703EBD" w:rsidRPr="00703EBD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703EBD" w:rsidRDefault="005A356B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703EBD" w:rsidRDefault="00870D21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11 100 000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703EBD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703EBD">
              <w:t>12 957 000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703EBD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703EBD">
              <w:t>13 652 000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703EBD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703EBD">
              <w:t>13 755 000</w:t>
            </w:r>
          </w:p>
        </w:tc>
      </w:tr>
      <w:tr w:rsidR="00703EBD" w:rsidRPr="00703EBD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337" w:rsidRPr="00703EBD" w:rsidRDefault="00885337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D21" w:rsidRPr="00703EBD" w:rsidRDefault="00870D21" w:rsidP="00B9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D21" w:rsidRPr="00703EBD" w:rsidRDefault="00870D21" w:rsidP="00B9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37" w:rsidRPr="00703EBD" w:rsidRDefault="00870D21" w:rsidP="00B9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813 000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21" w:rsidRPr="00703EBD" w:rsidRDefault="00870D21" w:rsidP="00B93E67">
            <w:pPr>
              <w:pStyle w:val="21"/>
              <w:spacing w:line="276" w:lineRule="auto"/>
              <w:ind w:left="0"/>
              <w:jc w:val="center"/>
            </w:pPr>
          </w:p>
          <w:p w:rsidR="00870D21" w:rsidRPr="00703EBD" w:rsidRDefault="00870D21" w:rsidP="00B93E67">
            <w:pPr>
              <w:pStyle w:val="21"/>
              <w:spacing w:line="276" w:lineRule="auto"/>
              <w:ind w:left="0"/>
              <w:jc w:val="center"/>
            </w:pPr>
          </w:p>
          <w:p w:rsidR="00885337" w:rsidRPr="00703EBD" w:rsidRDefault="00870D21" w:rsidP="00B93E67">
            <w:pPr>
              <w:pStyle w:val="21"/>
              <w:spacing w:line="276" w:lineRule="auto"/>
              <w:ind w:left="0"/>
              <w:jc w:val="center"/>
            </w:pPr>
            <w:r w:rsidRPr="00703EBD">
              <w:t>12 495</w:t>
            </w:r>
            <w:r w:rsidR="00B93E67" w:rsidRPr="00703EBD">
              <w:t> </w:t>
            </w:r>
            <w:r w:rsidRPr="00703EBD">
              <w:t>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67" w:rsidRPr="00703EBD" w:rsidRDefault="00B93E67" w:rsidP="00B93E67">
            <w:pPr>
              <w:pStyle w:val="21"/>
              <w:spacing w:line="276" w:lineRule="auto"/>
              <w:ind w:left="0"/>
              <w:jc w:val="center"/>
            </w:pPr>
          </w:p>
          <w:p w:rsidR="00B93E67" w:rsidRPr="00703EBD" w:rsidRDefault="00B93E67" w:rsidP="00B93E67">
            <w:pPr>
              <w:pStyle w:val="21"/>
              <w:spacing w:line="276" w:lineRule="auto"/>
              <w:ind w:left="0"/>
              <w:jc w:val="center"/>
            </w:pPr>
          </w:p>
          <w:p w:rsidR="00885337" w:rsidRPr="00703EBD" w:rsidRDefault="00870D21" w:rsidP="00B93E67">
            <w:pPr>
              <w:pStyle w:val="21"/>
              <w:spacing w:line="276" w:lineRule="auto"/>
              <w:ind w:left="0"/>
              <w:jc w:val="center"/>
            </w:pPr>
            <w:r w:rsidRPr="00703EBD">
              <w:t>12 995</w:t>
            </w:r>
            <w:r w:rsidR="00B93E67" w:rsidRPr="00703EBD">
              <w:t> </w:t>
            </w:r>
            <w:r w:rsidRPr="00703EBD">
              <w:t>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67" w:rsidRPr="00703EBD" w:rsidRDefault="00B93E67" w:rsidP="00B93E67">
            <w:pPr>
              <w:pStyle w:val="21"/>
              <w:spacing w:line="276" w:lineRule="auto"/>
              <w:ind w:left="0"/>
              <w:jc w:val="center"/>
            </w:pPr>
          </w:p>
          <w:p w:rsidR="00B93E67" w:rsidRPr="00703EBD" w:rsidRDefault="00B93E67" w:rsidP="00B93E67">
            <w:pPr>
              <w:pStyle w:val="21"/>
              <w:spacing w:line="276" w:lineRule="auto"/>
              <w:ind w:left="0"/>
              <w:jc w:val="center"/>
            </w:pPr>
          </w:p>
          <w:p w:rsidR="00885337" w:rsidRPr="00703EBD" w:rsidRDefault="00870D21" w:rsidP="00B93E67">
            <w:pPr>
              <w:pStyle w:val="21"/>
              <w:spacing w:line="276" w:lineRule="auto"/>
              <w:ind w:left="0"/>
              <w:jc w:val="center"/>
            </w:pPr>
            <w:r w:rsidRPr="00703EBD">
              <w:t>13 515 000</w:t>
            </w:r>
          </w:p>
        </w:tc>
      </w:tr>
      <w:tr w:rsidR="0075108C" w:rsidRPr="00703EBD" w:rsidTr="00EF31E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703EBD" w:rsidRDefault="005A356B" w:rsidP="00B93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703EBD" w:rsidRDefault="00B93E6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31 471 000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703EBD" w:rsidRDefault="00B93E6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18 017 000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703EBD" w:rsidRDefault="00B93E6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13 954 000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703EBD" w:rsidRDefault="00B93E6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14  041 000</w:t>
            </w:r>
          </w:p>
        </w:tc>
      </w:tr>
    </w:tbl>
    <w:p w:rsidR="00AE5027" w:rsidRPr="00703EBD" w:rsidRDefault="00AE5027" w:rsidP="005B0C3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E5027" w:rsidRPr="00703EBD" w:rsidRDefault="00AE5027" w:rsidP="003650D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42DD6" w:rsidRPr="00703EBD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бюджет – межбюджетные трансферты (средства), предоставляемые одним бюджетом другому. Межбюджетные трансферты формируют значительную часть бюджетов всех уровней. </w:t>
      </w:r>
    </w:p>
    <w:p w:rsidR="00933A41" w:rsidRPr="00703EBD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Межбюджетные трансферты подразделяются на дотации, субсидии, субвенции. </w:t>
      </w:r>
    </w:p>
    <w:p w:rsidR="00933A41" w:rsidRPr="00703EBD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 направляются на цели,</w:t>
      </w:r>
      <w:r w:rsidRPr="00703EBD">
        <w:rPr>
          <w:rFonts w:ascii="Times New Roman" w:hAnsi="Times New Roman" w:cs="Times New Roman"/>
          <w:sz w:val="24"/>
          <w:szCs w:val="24"/>
        </w:rPr>
        <w:t xml:space="preserve"> </w:t>
      </w:r>
      <w:r w:rsidRPr="00703EBD">
        <w:rPr>
          <w:rFonts w:ascii="Times New Roman" w:hAnsi="Times New Roman" w:cs="Times New Roman"/>
          <w:sz w:val="28"/>
          <w:szCs w:val="28"/>
        </w:rPr>
        <w:t xml:space="preserve">определяемые получателем самостоятельно. Дотации обычно называют «нецелевыми межбюджетными трансфертами». </w:t>
      </w:r>
    </w:p>
    <w:p w:rsidR="00933A41" w:rsidRPr="00703EBD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поддержку реализации полномочий, исполнение которых закреплено за получателем субсидий. Субсидии обычно предоставляются на условиях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– это означает, что получатель субсидии должен за счет собственных сре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дств</w:t>
      </w:r>
      <w:r w:rsidR="00721ABA" w:rsidRPr="00703EBD">
        <w:rPr>
          <w:rFonts w:ascii="Times New Roman" w:hAnsi="Times New Roman" w:cs="Times New Roman"/>
          <w:sz w:val="28"/>
          <w:szCs w:val="28"/>
        </w:rPr>
        <w:t xml:space="preserve"> </w:t>
      </w:r>
      <w:r w:rsidRPr="00703EBD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едусмотреть определенную долю финансирования  на те же цели. </w:t>
      </w:r>
    </w:p>
    <w:p w:rsidR="00612E0B" w:rsidRPr="00703EBD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Субвенции предоставляются на осуществление переданных полномочий, то есть полномочий, которые не закреплены за получателем субвенции. </w:t>
      </w:r>
    </w:p>
    <w:p w:rsidR="002F76A4" w:rsidRPr="00703EBD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планируется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в бюджете в соответствии с проектом закона об областном бюджете на очередной финансовый год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 и на плановый период. Поскольку большинство субсидий из областного бюджета распределяются между муниципальными образованиями области в течение года, объем субсидий неоднократно подвергается корректировке в сторону увеличения в ходе исполнения бюджета.</w:t>
      </w:r>
    </w:p>
    <w:p w:rsidR="00E75DCB" w:rsidRPr="00703EBD" w:rsidRDefault="00E75DCB" w:rsidP="003650D3">
      <w:pPr>
        <w:pStyle w:val="ae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</w:t>
      </w:r>
      <w:r w:rsidR="00BE400B" w:rsidRPr="00703EBD">
        <w:rPr>
          <w:rFonts w:ascii="Times New Roman" w:hAnsi="Times New Roman" w:cs="Times New Roman"/>
          <w:sz w:val="28"/>
          <w:szCs w:val="28"/>
        </w:rPr>
        <w:t>21</w:t>
      </w:r>
      <w:r w:rsidRPr="00703EBD">
        <w:rPr>
          <w:rFonts w:ascii="Times New Roman" w:hAnsi="Times New Roman" w:cs="Times New Roman"/>
          <w:sz w:val="28"/>
          <w:szCs w:val="28"/>
        </w:rPr>
        <w:t>-202</w:t>
      </w:r>
      <w:r w:rsidR="00BE400B" w:rsidRPr="00703EBD">
        <w:rPr>
          <w:rFonts w:ascii="Times New Roman" w:hAnsi="Times New Roman" w:cs="Times New Roman"/>
          <w:sz w:val="28"/>
          <w:szCs w:val="28"/>
        </w:rPr>
        <w:t>3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</w:t>
      </w:r>
      <w:r w:rsidRPr="00703EBD">
        <w:rPr>
          <w:rFonts w:ascii="Times New Roman" w:hAnsi="Times New Roman" w:cs="Times New Roman"/>
          <w:sz w:val="28"/>
          <w:szCs w:val="28"/>
        </w:rPr>
        <w:lastRenderedPageBreak/>
        <w:t>Брянской области «Об областном бюджете на 20</w:t>
      </w:r>
      <w:r w:rsidR="00BE400B" w:rsidRPr="00703EBD">
        <w:rPr>
          <w:rFonts w:ascii="Times New Roman" w:hAnsi="Times New Roman" w:cs="Times New Roman"/>
          <w:sz w:val="28"/>
          <w:szCs w:val="28"/>
        </w:rPr>
        <w:t>21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E400B" w:rsidRPr="00703EBD">
        <w:rPr>
          <w:rFonts w:ascii="Times New Roman" w:hAnsi="Times New Roman" w:cs="Times New Roman"/>
          <w:sz w:val="28"/>
          <w:szCs w:val="28"/>
        </w:rPr>
        <w:t>2</w:t>
      </w:r>
      <w:r w:rsidRPr="00703EBD">
        <w:rPr>
          <w:rFonts w:ascii="Times New Roman" w:hAnsi="Times New Roman" w:cs="Times New Roman"/>
          <w:sz w:val="28"/>
          <w:szCs w:val="28"/>
        </w:rPr>
        <w:t xml:space="preserve"> и 202</w:t>
      </w:r>
      <w:r w:rsidR="00BE400B" w:rsidRPr="00703EBD">
        <w:rPr>
          <w:rFonts w:ascii="Times New Roman" w:hAnsi="Times New Roman" w:cs="Times New Roman"/>
          <w:sz w:val="28"/>
          <w:szCs w:val="28"/>
        </w:rPr>
        <w:t>3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E75DCB" w:rsidRPr="00703EBD" w:rsidRDefault="00E75DCB" w:rsidP="003650D3">
      <w:pPr>
        <w:pStyle w:val="ae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</w:t>
      </w:r>
      <w:r w:rsidR="00BE400B" w:rsidRPr="00703EBD">
        <w:rPr>
          <w:rFonts w:ascii="Times New Roman" w:hAnsi="Times New Roman" w:cs="Times New Roman"/>
          <w:sz w:val="28"/>
          <w:szCs w:val="28"/>
        </w:rPr>
        <w:t>21</w:t>
      </w:r>
      <w:r w:rsidRPr="00703EBD">
        <w:rPr>
          <w:rFonts w:ascii="Times New Roman" w:hAnsi="Times New Roman" w:cs="Times New Roman"/>
          <w:sz w:val="28"/>
          <w:szCs w:val="28"/>
        </w:rPr>
        <w:t>-202</w:t>
      </w:r>
      <w:r w:rsidR="00BE400B" w:rsidRPr="00703EBD">
        <w:rPr>
          <w:rFonts w:ascii="Times New Roman" w:hAnsi="Times New Roman" w:cs="Times New Roman"/>
          <w:sz w:val="28"/>
          <w:szCs w:val="28"/>
        </w:rPr>
        <w:t>3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годы представлена в таблице.</w:t>
      </w:r>
    </w:p>
    <w:p w:rsidR="00E75DCB" w:rsidRPr="00703EBD" w:rsidRDefault="00E75DCB" w:rsidP="00E75DCB">
      <w:pPr>
        <w:pStyle w:val="ae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</w:p>
    <w:p w:rsidR="00097CDA" w:rsidRPr="00703EBD" w:rsidRDefault="00097CDA" w:rsidP="00097CDA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Структура</w:t>
      </w:r>
    </w:p>
    <w:p w:rsidR="00097CDA" w:rsidRPr="00703EBD" w:rsidRDefault="00097CDA" w:rsidP="00097CDA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</w:t>
      </w:r>
      <w:r w:rsidR="00BE400B" w:rsidRPr="00703EBD">
        <w:rPr>
          <w:rFonts w:ascii="Times New Roman" w:hAnsi="Times New Roman" w:cs="Times New Roman"/>
          <w:sz w:val="28"/>
          <w:szCs w:val="28"/>
        </w:rPr>
        <w:t>21</w:t>
      </w:r>
      <w:r w:rsidRPr="00703EBD">
        <w:rPr>
          <w:rFonts w:ascii="Times New Roman" w:hAnsi="Times New Roman" w:cs="Times New Roman"/>
          <w:sz w:val="28"/>
          <w:szCs w:val="28"/>
        </w:rPr>
        <w:t>-202</w:t>
      </w:r>
      <w:r w:rsidR="00BE400B" w:rsidRPr="00703EBD">
        <w:rPr>
          <w:rFonts w:ascii="Times New Roman" w:hAnsi="Times New Roman" w:cs="Times New Roman"/>
          <w:sz w:val="28"/>
          <w:szCs w:val="28"/>
        </w:rPr>
        <w:t>3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97CDA" w:rsidRPr="00703EBD" w:rsidRDefault="00097CDA" w:rsidP="00097CDA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703EBD" w:rsidRPr="00703EBD" w:rsidTr="00125A93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Pr="00703EBD" w:rsidRDefault="00097CDA" w:rsidP="00125A93">
            <w:pPr>
              <w:pStyle w:val="ae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Pr="00703EBD" w:rsidRDefault="00BE400B" w:rsidP="00125A9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097CDA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097CDA" w:rsidRPr="00703EBD" w:rsidRDefault="00097CDA" w:rsidP="00125A9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Pr="00703EBD" w:rsidRDefault="00BE400B" w:rsidP="00125A9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097CDA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097CDA" w:rsidRPr="00703EBD" w:rsidRDefault="00097CDA" w:rsidP="00125A9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Pr="00703EBD" w:rsidRDefault="00BE400B" w:rsidP="00125A9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097CDA"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097CDA" w:rsidRPr="00703EBD" w:rsidRDefault="00097CDA" w:rsidP="00125A9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703EBD" w:rsidRPr="00703EBD" w:rsidTr="00125A93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0B" w:rsidRPr="00703EBD" w:rsidRDefault="00BE400B" w:rsidP="00125A9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420 742 533,68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438 597 499,74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380 122 833,72</w:t>
            </w:r>
          </w:p>
        </w:tc>
      </w:tr>
      <w:tr w:rsidR="00703EBD" w:rsidRPr="00703EBD" w:rsidTr="00125A93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00B" w:rsidRPr="00703EBD" w:rsidRDefault="00BE400B" w:rsidP="00125A9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71 552 300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66 795 000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24 875 000</w:t>
            </w:r>
          </w:p>
        </w:tc>
      </w:tr>
      <w:tr w:rsidR="00703EBD" w:rsidRPr="00703EBD" w:rsidTr="00125A93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125A9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28 947 606,14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56 646 569,02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39 878 450</w:t>
            </w:r>
          </w:p>
        </w:tc>
      </w:tr>
      <w:tr w:rsidR="00703EBD" w:rsidRPr="00703EBD" w:rsidTr="00125A93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125A9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300 582 879,82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299 292 214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299 745 592</w:t>
            </w:r>
          </w:p>
        </w:tc>
      </w:tr>
      <w:tr w:rsidR="00703EBD" w:rsidRPr="00703EBD" w:rsidTr="00125A93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125A9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19 659 747,72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15 863 716,72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00B" w:rsidRPr="00703EBD" w:rsidRDefault="00BE400B" w:rsidP="002B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15 623 791,72</w:t>
            </w:r>
          </w:p>
        </w:tc>
      </w:tr>
    </w:tbl>
    <w:p w:rsidR="00097CDA" w:rsidRPr="00703EBD" w:rsidRDefault="00097CDA" w:rsidP="00097CDA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E75DCB" w:rsidRPr="00703EBD" w:rsidRDefault="00E75DCB" w:rsidP="00E75DCB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860AD9" w:rsidRPr="00703EBD" w:rsidRDefault="00860AD9" w:rsidP="00860AD9">
      <w:pPr>
        <w:pStyle w:val="ae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2021 год предусмотрены в размере 63 963 000 рублей, на 2022 год – 66 795 000 рублей, на 2023 год – 24 875 000 рублей. Дотация на поддержку мер по обеспечению сбалансированности бюджета на 2021 год предусмотрена в размере 7 589 300 рублей, на 2022-2023 годы дотация не предусмотрена.</w:t>
      </w:r>
    </w:p>
    <w:p w:rsidR="00860AD9" w:rsidRPr="00703EBD" w:rsidRDefault="00860AD9" w:rsidP="00860AD9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Общий объем субсидий на 2021 год составляет 28 947 606,14 рублей. В бюджетных проектировках на 2021 – 2023 годы предусмотрены средства районного бюджета с целью обеспечения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таблице.</w:t>
      </w:r>
    </w:p>
    <w:p w:rsidR="00097CDA" w:rsidRPr="00703EBD" w:rsidRDefault="00097CDA" w:rsidP="00097CDA">
      <w:pPr>
        <w:pStyle w:val="ae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</w:t>
      </w:r>
      <w:r w:rsidR="00860AD9" w:rsidRPr="00703EBD">
        <w:rPr>
          <w:rFonts w:ascii="Times New Roman" w:hAnsi="Times New Roman" w:cs="Times New Roman"/>
          <w:sz w:val="28"/>
          <w:szCs w:val="28"/>
        </w:rPr>
        <w:t>1</w:t>
      </w:r>
      <w:r w:rsidRPr="00703EBD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3"/>
        <w:gridCol w:w="1600"/>
      </w:tblGrid>
      <w:tr w:rsidR="00703EBD" w:rsidRPr="00703EBD" w:rsidTr="00860AD9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860AD9" w:rsidRPr="00703EBD" w:rsidRDefault="00860AD9" w:rsidP="00860AD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860AD9" w:rsidRPr="00703EBD" w:rsidRDefault="00860AD9" w:rsidP="00860AD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2021 год, рублей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hideMark/>
          </w:tcPr>
          <w:p w:rsidR="00860AD9" w:rsidRPr="00703EBD" w:rsidRDefault="00860AD9" w:rsidP="00860AD9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14 818 144,40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Субсидии на </w:t>
            </w:r>
            <w:proofErr w:type="spellStart"/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4 560 000</w:t>
            </w:r>
          </w:p>
        </w:tc>
      </w:tr>
      <w:tr w:rsidR="00703EBD" w:rsidRPr="00703EBD" w:rsidTr="00860AD9">
        <w:trPr>
          <w:cantSplit/>
          <w:trHeight w:val="655"/>
        </w:trPr>
        <w:tc>
          <w:tcPr>
            <w:tcW w:w="4167" w:type="pct"/>
            <w:shd w:val="clear" w:color="auto" w:fill="auto"/>
            <w:noWrap/>
            <w:hideMark/>
          </w:tcPr>
          <w:p w:rsidR="00860AD9" w:rsidRPr="00703EBD" w:rsidRDefault="00860AD9" w:rsidP="00860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9 702 000,00</w:t>
            </w:r>
          </w:p>
        </w:tc>
      </w:tr>
      <w:tr w:rsidR="00703EBD" w:rsidRPr="00703EBD" w:rsidTr="00860AD9">
        <w:trPr>
          <w:cantSplit/>
          <w:trHeight w:val="653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556 144,40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10 505 961,74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504 000,00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</w:t>
            </w:r>
            <w:proofErr w:type="spellStart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861 120,00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1 816 001,76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6 824 839,98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3 623 500,00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Субсидии на государственную поддержку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2 623 500,00</w:t>
            </w:r>
          </w:p>
        </w:tc>
      </w:tr>
      <w:tr w:rsidR="00703EBD" w:rsidRPr="00703EBD" w:rsidTr="00860AD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28 947 606,14</w:t>
            </w:r>
          </w:p>
        </w:tc>
      </w:tr>
    </w:tbl>
    <w:p w:rsidR="00860AD9" w:rsidRPr="00703EBD" w:rsidRDefault="00860AD9" w:rsidP="00860AD9">
      <w:pPr>
        <w:pStyle w:val="ae"/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</w:p>
    <w:p w:rsidR="00860AD9" w:rsidRPr="00703EBD" w:rsidRDefault="00860AD9" w:rsidP="00860AD9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Общий объем субвенций на 2021 год составляет 300 582 879,82 рублей.</w:t>
      </w:r>
      <w:r w:rsidRPr="00703EBD">
        <w:rPr>
          <w:rFonts w:ascii="Times New Roman" w:hAnsi="Times New Roman" w:cs="Times New Roman"/>
          <w:sz w:val="24"/>
          <w:szCs w:val="24"/>
        </w:rPr>
        <w:t xml:space="preserve"> </w:t>
      </w:r>
      <w:r w:rsidRPr="00703EBD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таблице.</w:t>
      </w:r>
    </w:p>
    <w:p w:rsidR="00860AD9" w:rsidRPr="00703EBD" w:rsidRDefault="00860AD9" w:rsidP="00860AD9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2021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703EBD" w:rsidRPr="00703EBD" w:rsidTr="00860AD9">
        <w:trPr>
          <w:trHeight w:val="727"/>
          <w:jc w:val="center"/>
        </w:trPr>
        <w:tc>
          <w:tcPr>
            <w:tcW w:w="637" w:type="dxa"/>
            <w:hideMark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0AD9" w:rsidRPr="00703EBD" w:rsidRDefault="00860AD9" w:rsidP="00860AD9">
            <w:pPr>
              <w:pStyle w:val="1"/>
              <w:jc w:val="center"/>
              <w:rPr>
                <w:sz w:val="24"/>
              </w:rPr>
            </w:pPr>
            <w:r w:rsidRPr="00703EBD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2021 год</w:t>
            </w: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703EBD" w:rsidRPr="00703EBD" w:rsidTr="00860AD9">
        <w:trPr>
          <w:trHeight w:val="1098"/>
          <w:jc w:val="center"/>
        </w:trPr>
        <w:tc>
          <w:tcPr>
            <w:tcW w:w="637" w:type="dxa"/>
            <w:hideMark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1 577 000,00</w:t>
            </w:r>
          </w:p>
        </w:tc>
      </w:tr>
      <w:tr w:rsidR="00703EBD" w:rsidRPr="00703EBD" w:rsidTr="00860AD9">
        <w:trPr>
          <w:trHeight w:val="306"/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  <w:hideMark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государственных полномочий  Брянской области в сфере </w:t>
            </w: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1 672 588,00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710 686,00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118 800,00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267 728 929,00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3 264 616,00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74 000,00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14 094 700,00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10 135 620,00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207 566,92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358 326,00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19 790,00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390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Российской Федерации по подготовке и проведению Всероссийской переписи населения 2020 года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515 113,00</w:t>
            </w:r>
          </w:p>
        </w:tc>
      </w:tr>
      <w:tr w:rsidR="00703EBD" w:rsidRPr="00703EBD" w:rsidTr="00860AD9">
        <w:trPr>
          <w:jc w:val="center"/>
        </w:trPr>
        <w:tc>
          <w:tcPr>
            <w:tcW w:w="637" w:type="dxa"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860AD9" w:rsidRPr="00703EBD" w:rsidRDefault="00860AD9" w:rsidP="00860A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860AD9" w:rsidRPr="00703EBD" w:rsidRDefault="00860AD9" w:rsidP="00860A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3EBD">
              <w:rPr>
                <w:rFonts w:ascii="Times New Roman" w:hAnsi="Times New Roman" w:cs="Times New Roman"/>
                <w:b/>
              </w:rPr>
              <w:t>300 582 879,82</w:t>
            </w:r>
          </w:p>
        </w:tc>
      </w:tr>
    </w:tbl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 xml:space="preserve"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</w:t>
      </w:r>
      <w:r w:rsidRPr="00703EBD">
        <w:rPr>
          <w:sz w:val="28"/>
          <w:szCs w:val="28"/>
        </w:rPr>
        <w:lastRenderedPageBreak/>
        <w:t xml:space="preserve">заключенными соглашениями в сумме 19 659 747,72 рубля на 2021 год, 15 863 716,72 рубля на 2022 год и 15 623 791,72 рубля на 2023 год. </w:t>
      </w:r>
    </w:p>
    <w:p w:rsidR="00097CDA" w:rsidRPr="00703EBD" w:rsidRDefault="00097CDA" w:rsidP="00097CDA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A41" w:rsidRPr="00703EBD" w:rsidRDefault="00933A41" w:rsidP="005B0C3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36B2F" w:rsidRPr="00703EBD" w:rsidRDefault="00985629" w:rsidP="00860AD9">
      <w:pPr>
        <w:pStyle w:val="21"/>
        <w:spacing w:line="276" w:lineRule="auto"/>
        <w:ind w:left="0" w:firstLine="708"/>
        <w:jc w:val="center"/>
        <w:rPr>
          <w:b/>
        </w:rPr>
      </w:pPr>
      <w:r w:rsidRPr="00703EBD">
        <w:rPr>
          <w:b/>
        </w:rPr>
        <w:t xml:space="preserve">5.2. </w:t>
      </w:r>
      <w:r w:rsidR="00736B2F" w:rsidRPr="00703EBD">
        <w:rPr>
          <w:b/>
        </w:rPr>
        <w:t xml:space="preserve">РАСХОДЫ </w:t>
      </w:r>
      <w:r w:rsidRPr="00703EBD">
        <w:rPr>
          <w:b/>
        </w:rPr>
        <w:t xml:space="preserve"> </w:t>
      </w:r>
      <w:r w:rsidR="00736B2F" w:rsidRPr="00703EBD">
        <w:rPr>
          <w:b/>
        </w:rPr>
        <w:t>БЮДЖЕТА УНЕЧСКОГО МУНИЦИПАЛЬНОГО РАЙОНА БРЯНСКОЙ ОБЛАСТИ В 202</w:t>
      </w:r>
      <w:r w:rsidR="00860AD9" w:rsidRPr="00703EBD">
        <w:rPr>
          <w:b/>
        </w:rPr>
        <w:t>1</w:t>
      </w:r>
      <w:r w:rsidR="00736B2F" w:rsidRPr="00703EBD">
        <w:rPr>
          <w:b/>
        </w:rPr>
        <w:t xml:space="preserve"> - 20</w:t>
      </w:r>
      <w:r w:rsidR="00860AD9" w:rsidRPr="00703EBD">
        <w:rPr>
          <w:b/>
        </w:rPr>
        <w:t>23</w:t>
      </w:r>
      <w:r w:rsidR="00736B2F" w:rsidRPr="00703EBD">
        <w:rPr>
          <w:b/>
        </w:rPr>
        <w:t xml:space="preserve"> ГОДАХ</w:t>
      </w:r>
    </w:p>
    <w:p w:rsidR="00860AD9" w:rsidRPr="00703EBD" w:rsidRDefault="00860AD9" w:rsidP="00860AD9">
      <w:pPr>
        <w:pStyle w:val="21"/>
        <w:spacing w:line="276" w:lineRule="auto"/>
        <w:ind w:left="0" w:firstLine="708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Объем расходов районного бюджета в 2021 году составит 612 193 533,68 рублей, в 2022 году – 637 373 499,74 рублей, в 2023 году – 590 993 833,72  рублей.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Структура расходов бюджета муниципального района в 2021 - 2023 годах представлена в таблице.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>Структура расходов бюджета муниципального района в 2021-2023 годах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  <w:r w:rsidRPr="00703EBD">
        <w:rPr>
          <w:sz w:val="28"/>
          <w:szCs w:val="28"/>
        </w:rPr>
        <w:t>(тыс. рублей)</w:t>
      </w:r>
    </w:p>
    <w:tbl>
      <w:tblPr>
        <w:tblStyle w:val="a4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703EBD" w:rsidRPr="00703EBD" w:rsidTr="00860AD9">
        <w:trPr>
          <w:trHeight w:val="375"/>
          <w:jc w:val="center"/>
        </w:trPr>
        <w:tc>
          <w:tcPr>
            <w:tcW w:w="2766" w:type="dxa"/>
            <w:vMerge w:val="restart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</w:p>
          <w:p w:rsidR="00860AD9" w:rsidRPr="00703EBD" w:rsidRDefault="00860AD9" w:rsidP="00860AD9">
            <w:pPr>
              <w:pStyle w:val="21"/>
              <w:ind w:left="0"/>
              <w:jc w:val="center"/>
            </w:pPr>
          </w:p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2021 год</w:t>
            </w:r>
          </w:p>
        </w:tc>
        <w:tc>
          <w:tcPr>
            <w:tcW w:w="2552" w:type="dxa"/>
            <w:gridSpan w:val="2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2022 год</w:t>
            </w:r>
          </w:p>
        </w:tc>
        <w:tc>
          <w:tcPr>
            <w:tcW w:w="2479" w:type="dxa"/>
            <w:gridSpan w:val="2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2023 год</w:t>
            </w:r>
          </w:p>
        </w:tc>
      </w:tr>
      <w:tr w:rsidR="00703EBD" w:rsidRPr="00703EBD" w:rsidTr="00860AD9">
        <w:trPr>
          <w:trHeight w:val="838"/>
          <w:jc w:val="center"/>
        </w:trPr>
        <w:tc>
          <w:tcPr>
            <w:tcW w:w="2766" w:type="dxa"/>
            <w:vMerge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 xml:space="preserve">объем, </w:t>
            </w:r>
          </w:p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 xml:space="preserve">Доля в общем объеме 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 xml:space="preserve">объем, </w:t>
            </w:r>
          </w:p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 xml:space="preserve">Доля в общем объеме 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 xml:space="preserve">объем, </w:t>
            </w:r>
          </w:p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 xml:space="preserve">Доля в общем объеме 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Общегосударственные вопросы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45 764</w:t>
            </w:r>
          </w:p>
        </w:tc>
        <w:tc>
          <w:tcPr>
            <w:tcW w:w="1134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7,5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51 609</w:t>
            </w:r>
          </w:p>
        </w:tc>
        <w:tc>
          <w:tcPr>
            <w:tcW w:w="1134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8,1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56 308</w:t>
            </w:r>
          </w:p>
        </w:tc>
        <w:tc>
          <w:tcPr>
            <w:tcW w:w="1134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9,5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Национальная оборона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801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0,1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788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0,2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815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0,2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4 256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0,7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4 256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0,7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4 256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0,7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Национальная экономика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25 480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4,2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26 175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4,1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26 278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4,4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Жилищно-коммунальное хозяйство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17 769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2,9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39 476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6,2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20 676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3,5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 xml:space="preserve">Образование </w:t>
            </w:r>
          </w:p>
          <w:p w:rsidR="00860AD9" w:rsidRPr="00703EBD" w:rsidRDefault="00860AD9" w:rsidP="00860AD9">
            <w:pPr>
              <w:pStyle w:val="21"/>
              <w:ind w:left="0"/>
            </w:pP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410 703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highlight w:val="yellow"/>
              </w:rPr>
            </w:pPr>
            <w:r w:rsidRPr="00703EBD">
              <w:rPr>
                <w:highlight w:val="yellow"/>
              </w:rPr>
              <w:t>67,1</w:t>
            </w:r>
          </w:p>
        </w:tc>
        <w:tc>
          <w:tcPr>
            <w:tcW w:w="1418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413 308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highlight w:val="yellow"/>
              </w:rPr>
            </w:pPr>
            <w:r w:rsidRPr="00703EBD">
              <w:rPr>
                <w:highlight w:val="yellow"/>
              </w:rPr>
              <w:t>64,8</w:t>
            </w:r>
          </w:p>
        </w:tc>
        <w:tc>
          <w:tcPr>
            <w:tcW w:w="1345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386 013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highlight w:val="yellow"/>
              </w:rPr>
            </w:pPr>
            <w:r w:rsidRPr="00703EBD">
              <w:rPr>
                <w:highlight w:val="yellow"/>
              </w:rPr>
              <w:t>65,3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Культура, кинематография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60 508</w:t>
            </w:r>
          </w:p>
        </w:tc>
        <w:tc>
          <w:tcPr>
            <w:tcW w:w="1134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highlight w:val="cyan"/>
              </w:rPr>
            </w:pPr>
            <w:r w:rsidRPr="00703EBD">
              <w:rPr>
                <w:highlight w:val="cyan"/>
              </w:rPr>
              <w:t>9,9</w:t>
            </w:r>
          </w:p>
        </w:tc>
        <w:tc>
          <w:tcPr>
            <w:tcW w:w="1418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56 346</w:t>
            </w:r>
          </w:p>
        </w:tc>
        <w:tc>
          <w:tcPr>
            <w:tcW w:w="1134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highlight w:val="cyan"/>
              </w:rPr>
            </w:pPr>
            <w:r w:rsidRPr="00703EBD">
              <w:rPr>
                <w:highlight w:val="cyan"/>
              </w:rPr>
              <w:t>8,8</w:t>
            </w:r>
          </w:p>
        </w:tc>
        <w:tc>
          <w:tcPr>
            <w:tcW w:w="1345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52 151</w:t>
            </w:r>
          </w:p>
        </w:tc>
        <w:tc>
          <w:tcPr>
            <w:tcW w:w="1134" w:type="dxa"/>
            <w:shd w:val="clear" w:color="auto" w:fill="auto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highlight w:val="cyan"/>
              </w:rPr>
            </w:pPr>
            <w:r w:rsidRPr="00703EBD">
              <w:rPr>
                <w:highlight w:val="cyan"/>
              </w:rPr>
              <w:t>8,8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Социальная политика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32 730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5,3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31 832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5,0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32 385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5,5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Физическая культура и спорт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12 006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2,0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12 006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1,9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10 535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1,8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</w:pPr>
            <w:r w:rsidRPr="00703EBD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2 177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0,3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1 577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0,2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</w:pPr>
            <w:r w:rsidRPr="00703EBD">
              <w:t>1 577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</w:pPr>
            <w:r w:rsidRPr="00703EBD">
              <w:t>0,3</w:t>
            </w:r>
          </w:p>
        </w:tc>
      </w:tr>
      <w:tr w:rsidR="00703EBD" w:rsidRPr="00703EBD" w:rsidTr="00860AD9">
        <w:trPr>
          <w:jc w:val="center"/>
        </w:trPr>
        <w:tc>
          <w:tcPr>
            <w:tcW w:w="2766" w:type="dxa"/>
          </w:tcPr>
          <w:p w:rsidR="00860AD9" w:rsidRPr="00703EBD" w:rsidRDefault="00860AD9" w:rsidP="00860AD9">
            <w:pPr>
              <w:pStyle w:val="21"/>
              <w:ind w:left="0"/>
              <w:rPr>
                <w:b/>
              </w:rPr>
            </w:pPr>
            <w:r w:rsidRPr="00703EBD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860AD9" w:rsidRPr="00703EBD" w:rsidRDefault="00860AD9" w:rsidP="00860AD9">
            <w:pPr>
              <w:pStyle w:val="21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612 194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b/>
              </w:rPr>
            </w:pPr>
            <w:r w:rsidRPr="00703EBD">
              <w:rPr>
                <w:b/>
              </w:rPr>
              <w:t>100</w:t>
            </w:r>
          </w:p>
        </w:tc>
        <w:tc>
          <w:tcPr>
            <w:tcW w:w="1418" w:type="dxa"/>
          </w:tcPr>
          <w:p w:rsidR="00860AD9" w:rsidRPr="00703EBD" w:rsidRDefault="00860AD9" w:rsidP="00860AD9">
            <w:pPr>
              <w:pStyle w:val="21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637 373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b/>
              </w:rPr>
            </w:pPr>
            <w:r w:rsidRPr="00703EBD">
              <w:rPr>
                <w:b/>
              </w:rPr>
              <w:t>100</w:t>
            </w:r>
          </w:p>
        </w:tc>
        <w:tc>
          <w:tcPr>
            <w:tcW w:w="1345" w:type="dxa"/>
          </w:tcPr>
          <w:p w:rsidR="00860AD9" w:rsidRPr="00703EBD" w:rsidRDefault="00860AD9" w:rsidP="00860AD9">
            <w:pPr>
              <w:pStyle w:val="21"/>
              <w:ind w:left="0"/>
              <w:jc w:val="right"/>
              <w:rPr>
                <w:b/>
              </w:rPr>
            </w:pPr>
            <w:r w:rsidRPr="00703EBD">
              <w:rPr>
                <w:b/>
              </w:rPr>
              <w:t>590 994</w:t>
            </w:r>
          </w:p>
        </w:tc>
        <w:tc>
          <w:tcPr>
            <w:tcW w:w="1134" w:type="dxa"/>
          </w:tcPr>
          <w:p w:rsidR="00860AD9" w:rsidRPr="00703EBD" w:rsidRDefault="00860AD9" w:rsidP="00860AD9">
            <w:pPr>
              <w:pStyle w:val="21"/>
              <w:ind w:left="0"/>
              <w:jc w:val="center"/>
              <w:rPr>
                <w:b/>
              </w:rPr>
            </w:pPr>
            <w:r w:rsidRPr="00703EBD">
              <w:rPr>
                <w:b/>
              </w:rPr>
              <w:t>100</w:t>
            </w:r>
          </w:p>
        </w:tc>
      </w:tr>
    </w:tbl>
    <w:p w:rsidR="00860AD9" w:rsidRPr="00703EBD" w:rsidRDefault="00860AD9" w:rsidP="00860AD9">
      <w:pPr>
        <w:pStyle w:val="21"/>
        <w:spacing w:line="276" w:lineRule="auto"/>
        <w:ind w:left="0" w:firstLine="720"/>
        <w:jc w:val="both"/>
      </w:pPr>
    </w:p>
    <w:p w:rsidR="00860AD9" w:rsidRPr="00703EBD" w:rsidRDefault="00860AD9" w:rsidP="00860AD9">
      <w:pPr>
        <w:pStyle w:val="21"/>
        <w:spacing w:line="276" w:lineRule="auto"/>
        <w:ind w:left="0" w:firstLine="708"/>
        <w:rPr>
          <w:i/>
          <w:sz w:val="28"/>
          <w:szCs w:val="28"/>
        </w:rPr>
      </w:pPr>
      <w:r w:rsidRPr="00703EBD">
        <w:rPr>
          <w:i/>
          <w:sz w:val="28"/>
          <w:szCs w:val="28"/>
        </w:rPr>
        <w:t>Социально-значимые расходы: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 xml:space="preserve">Общий объем социально-значимых расходов бюджета района на 2021 год составляет 515 947 тыс. рублей (84,3 % от общего объема запланированных </w:t>
      </w:r>
      <w:r w:rsidRPr="00703EBD">
        <w:rPr>
          <w:sz w:val="28"/>
          <w:szCs w:val="28"/>
        </w:rPr>
        <w:lastRenderedPageBreak/>
        <w:t>расходов). При этом 67,1 % общего объема расходов бюджета района – расходы на образование, 9,9 % – на культуру,  5,3 % – на социальную политику.</w:t>
      </w:r>
    </w:p>
    <w:p w:rsidR="00860AD9" w:rsidRPr="00703EBD" w:rsidRDefault="00860AD9" w:rsidP="00860AD9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703EBD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860AD9" w:rsidRPr="00703EBD" w:rsidRDefault="00860AD9" w:rsidP="00860AD9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703EBD">
        <w:rPr>
          <w:color w:val="auto"/>
          <w:sz w:val="28"/>
          <w:szCs w:val="28"/>
        </w:rPr>
        <w:t xml:space="preserve">Межбюджетные отношения с муниципальными образованиями на 2021 –  2023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поддержка мер по обеспечению сбалансированности местных бюджетов;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повышение финансовой дисциплины местных администраций, главных распорядителей бюджетных средств;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860AD9" w:rsidRPr="00703EBD" w:rsidRDefault="00860AD9" w:rsidP="00860AD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развитие информационных технологий управления общественными финансами.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на 2021 год в сумме 11 231 286 рублей;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на 2022 год в сумме 10 638 395 рублей;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 xml:space="preserve">на 2023 год в сумме 10 665 831 рублей. </w:t>
      </w:r>
    </w:p>
    <w:p w:rsidR="00860AD9" w:rsidRPr="00703EBD" w:rsidRDefault="00860AD9" w:rsidP="00860AD9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60AD9" w:rsidRPr="00703EBD" w:rsidRDefault="00860AD9" w:rsidP="00860AD9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На 2021 – 2023 годы в районном бюджете для бюджетов поселений предусмотрены следующие межбюджетные трансферты:</w:t>
      </w:r>
    </w:p>
    <w:p w:rsidR="00860AD9" w:rsidRPr="00703EBD" w:rsidRDefault="00860AD9" w:rsidP="00860AD9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03EBD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703EBD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703EB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703EBD" w:rsidRPr="00703EBD" w:rsidTr="00860AD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9" w:rsidRPr="00703EBD" w:rsidRDefault="00860AD9" w:rsidP="00860AD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AD9" w:rsidRPr="00703EBD" w:rsidRDefault="00860AD9" w:rsidP="00860AD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AD9" w:rsidRPr="00703EBD" w:rsidRDefault="00860AD9" w:rsidP="00860AD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AD9" w:rsidRPr="00703EBD" w:rsidRDefault="00860AD9" w:rsidP="00860AD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703EBD" w:rsidRPr="00703EBD" w:rsidTr="00860AD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AD9" w:rsidRPr="00703EBD" w:rsidRDefault="00860AD9" w:rsidP="00860AD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2 177 000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1 577 000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1 577 000</w:t>
            </w:r>
          </w:p>
        </w:tc>
      </w:tr>
      <w:tr w:rsidR="00703EBD" w:rsidRPr="00703EBD" w:rsidTr="00860AD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AD9" w:rsidRPr="00703EBD" w:rsidRDefault="00860AD9" w:rsidP="00860AD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710 886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717 995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745 431</w:t>
            </w:r>
          </w:p>
        </w:tc>
      </w:tr>
      <w:tr w:rsidR="00703EBD" w:rsidRPr="00703EBD" w:rsidTr="00860AD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AD9" w:rsidRPr="00703EBD" w:rsidRDefault="00860AD9" w:rsidP="00860AD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</w:tr>
      <w:tr w:rsidR="00860AD9" w:rsidRPr="00703EBD" w:rsidTr="00860AD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AD9" w:rsidRPr="00703EBD" w:rsidRDefault="00860AD9" w:rsidP="00860AD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11 231 286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10 638 395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AD9" w:rsidRPr="00703EBD" w:rsidRDefault="00860AD9" w:rsidP="00860AD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10 665 831</w:t>
            </w:r>
          </w:p>
        </w:tc>
      </w:tr>
    </w:tbl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860AD9" w:rsidRPr="00703EBD" w:rsidRDefault="00860AD9" w:rsidP="00860AD9">
      <w:pPr>
        <w:pStyle w:val="21"/>
        <w:numPr>
          <w:ilvl w:val="0"/>
          <w:numId w:val="25"/>
        </w:numPr>
        <w:spacing w:line="276" w:lineRule="auto"/>
        <w:jc w:val="both"/>
        <w:rPr>
          <w:b/>
          <w:i/>
          <w:sz w:val="28"/>
          <w:szCs w:val="28"/>
        </w:rPr>
      </w:pPr>
      <w:r w:rsidRPr="00703EBD">
        <w:rPr>
          <w:b/>
          <w:i/>
          <w:sz w:val="28"/>
          <w:szCs w:val="28"/>
        </w:rPr>
        <w:t>Дотации местным бюджетам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Дотация на выравнивание бюджетной обеспеченности  поселений на 2021-2023 годы запланирована в объеме 1 577 000 рублей ежегодно. Дотация на поддержку мер по обеспечению сбалансированности бюджетов поселений запланирована в сумме 600 000 на 2021 год, на 2022-2023 годы дотация не предусмотрена.</w:t>
      </w:r>
    </w:p>
    <w:p w:rsidR="00860AD9" w:rsidRPr="00703EBD" w:rsidRDefault="00860AD9" w:rsidP="00860AD9">
      <w:pPr>
        <w:pStyle w:val="a3"/>
        <w:numPr>
          <w:ilvl w:val="0"/>
          <w:numId w:val="25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3EBD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860AD9" w:rsidRPr="00703EBD" w:rsidRDefault="00860AD9" w:rsidP="00860AD9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на 2021 год в сумме 710 886 рубля;</w:t>
      </w:r>
    </w:p>
    <w:p w:rsidR="00860AD9" w:rsidRPr="00703EBD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на 2022 год в сумме 717 995 рублей;</w:t>
      </w:r>
    </w:p>
    <w:p w:rsidR="00860AD9" w:rsidRPr="00703EBD" w:rsidRDefault="00860AD9" w:rsidP="00860AD9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на 2023 год в сумме 745 431 рублей, в том числе:</w:t>
      </w:r>
    </w:p>
    <w:p w:rsidR="00860AD9" w:rsidRPr="00703EBD" w:rsidRDefault="00860AD9" w:rsidP="00860AD9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на 2021 год в сумме 710 686 рублей, на 2022 год в сумме 717 795 рублей, на 2023 год в сумме 745 231 рубль;</w:t>
      </w:r>
    </w:p>
    <w:p w:rsidR="00860AD9" w:rsidRPr="00703EBD" w:rsidRDefault="00860AD9" w:rsidP="00860AD9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2021 – 2023 годы ежегодно в сумме 200 рублей. </w:t>
      </w:r>
    </w:p>
    <w:p w:rsidR="00860AD9" w:rsidRPr="00703EBD" w:rsidRDefault="00860AD9" w:rsidP="00860AD9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3EBD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860AD9" w:rsidRPr="00703EBD" w:rsidRDefault="00860AD9" w:rsidP="00860AD9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8 343 400 рублей, в т. ч.:</w:t>
      </w:r>
    </w:p>
    <w:p w:rsidR="00860AD9" w:rsidRPr="00703EBD" w:rsidRDefault="00860AD9" w:rsidP="00860AD9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</w:t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 в сфере дорожного хозяйства – 8 000 000 рублей;</w:t>
      </w:r>
    </w:p>
    <w:p w:rsidR="00860AD9" w:rsidRPr="00703EBD" w:rsidRDefault="00860AD9" w:rsidP="00860AD9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3EBD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имущества многоквартирных домов – 67 400 рублей;</w:t>
      </w:r>
    </w:p>
    <w:p w:rsidR="00860AD9" w:rsidRPr="00703EBD" w:rsidRDefault="00860AD9" w:rsidP="00860AD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3EBD">
        <w:rPr>
          <w:rFonts w:ascii="Times New Roman" w:hAnsi="Times New Roman" w:cs="Times New Roman"/>
          <w:bCs/>
          <w:sz w:val="28"/>
          <w:szCs w:val="28"/>
        </w:rPr>
        <w:t>-</w:t>
      </w:r>
      <w:r w:rsidRPr="00703EBD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703EBD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703EBD">
        <w:rPr>
          <w:rFonts w:ascii="Times New Roman" w:hAnsi="Times New Roman" w:cs="Times New Roman"/>
          <w:bCs/>
          <w:sz w:val="28"/>
          <w:szCs w:val="28"/>
        </w:rPr>
        <w:t>276 000 рублей.</w:t>
      </w:r>
    </w:p>
    <w:p w:rsidR="00860AD9" w:rsidRPr="00703EBD" w:rsidRDefault="00860AD9" w:rsidP="00860AD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6B2F" w:rsidRPr="00703EBD" w:rsidRDefault="00736B2F" w:rsidP="00736B2F">
      <w:pPr>
        <w:pStyle w:val="21"/>
        <w:spacing w:line="276" w:lineRule="auto"/>
        <w:ind w:left="0"/>
        <w:jc w:val="center"/>
        <w:rPr>
          <w:b/>
        </w:rPr>
      </w:pPr>
    </w:p>
    <w:p w:rsidR="0071256A" w:rsidRPr="00703EBD" w:rsidRDefault="0071256A" w:rsidP="0071256A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71256A" w:rsidRPr="00703EBD" w:rsidRDefault="0071256A" w:rsidP="0071256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6D0D" w:rsidRPr="00703EBD" w:rsidRDefault="00D26D0D" w:rsidP="00712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Муниципальные программы Унечского муниципального района </w:t>
      </w:r>
    </w:p>
    <w:p w:rsidR="0071256A" w:rsidRPr="00703EBD" w:rsidRDefault="00D26D0D" w:rsidP="00712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Брянской области.</w:t>
      </w:r>
    </w:p>
    <w:p w:rsidR="0071256A" w:rsidRPr="00703EBD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256A" w:rsidRPr="00703EBD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71256A" w:rsidRPr="00703EBD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115F" w:rsidRPr="00703EBD" w:rsidRDefault="0073115F" w:rsidP="0073115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EBD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73115F" w:rsidRPr="00703EBD" w:rsidRDefault="0073115F" w:rsidP="0073115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EBD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73115F" w:rsidRPr="00703EBD" w:rsidRDefault="0073115F" w:rsidP="007311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115F" w:rsidRPr="00703EBD" w:rsidRDefault="0073115F" w:rsidP="007311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73115F" w:rsidRPr="00703EBD" w:rsidRDefault="0073115F" w:rsidP="007311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таблице.</w:t>
      </w:r>
    </w:p>
    <w:p w:rsidR="0073115F" w:rsidRPr="00703EBD" w:rsidRDefault="0073115F" w:rsidP="0073115F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73115F" w:rsidRPr="00703EBD" w:rsidRDefault="0073115F" w:rsidP="0073115F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24"/>
        <w:gridCol w:w="1539"/>
        <w:gridCol w:w="1533"/>
        <w:gridCol w:w="1533"/>
      </w:tblGrid>
      <w:tr w:rsidR="00703EBD" w:rsidRPr="00703EBD" w:rsidTr="008C4664">
        <w:trPr>
          <w:jc w:val="center"/>
        </w:trPr>
        <w:tc>
          <w:tcPr>
            <w:tcW w:w="2450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49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49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jc w:val="center"/>
        </w:trPr>
        <w:tc>
          <w:tcPr>
            <w:tcW w:w="2450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85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122 725 040,94</w:t>
            </w:r>
          </w:p>
        </w:tc>
        <w:tc>
          <w:tcPr>
            <w:tcW w:w="84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143 422 111,12</w:t>
            </w:r>
          </w:p>
        </w:tc>
        <w:tc>
          <w:tcPr>
            <w:tcW w:w="84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3EBD">
              <w:rPr>
                <w:rFonts w:ascii="Times New Roman" w:hAnsi="Times New Roman" w:cs="Times New Roman"/>
                <w:sz w:val="20"/>
                <w:szCs w:val="20"/>
              </w:rPr>
              <w:t>123 383 519,12</w:t>
            </w:r>
          </w:p>
        </w:tc>
      </w:tr>
    </w:tbl>
    <w:p w:rsidR="0073115F" w:rsidRPr="00703EBD" w:rsidRDefault="0073115F" w:rsidP="007311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115F" w:rsidRPr="00703EBD" w:rsidRDefault="0073115F" w:rsidP="007311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В составе расходов на 2021 год вне рамок подпрограмм муниципальной программы предусмотрены ассигнования в сумме 34 625 894 рублей, в том числе: 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1 492 161 рублей; 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обеспечение деятельности аппарата администрации района 22 876 007 рублей;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финансовое обеспечение МБУ «Служба по эксплуатации и обслуживанию муниципального имущества» 5 908 300 рублей;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2 843 926 рублей; 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опубликование нормативных правовых актов муниципальных образований и иной официальной информации  70 000 рублей;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lastRenderedPageBreak/>
        <w:t xml:space="preserve">- оценка имущества, признание прав и регулирование отношений муниципальной собственности 186 000 рублей; 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мероприятия по землеустройству и землепользованию 395 000 рублей;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 103 700 рублей;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реализация переданных полномочий от городского поселения по оценке имущества и межеванию земельных участков 750 000 рублей.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Подпрограмма </w:t>
      </w: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703EBD">
        <w:rPr>
          <w:sz w:val="28"/>
          <w:szCs w:val="28"/>
        </w:rPr>
        <w:t>Унечском</w:t>
      </w:r>
      <w:proofErr w:type="spellEnd"/>
      <w:r w:rsidRPr="00703EBD">
        <w:rPr>
          <w:sz w:val="28"/>
          <w:szCs w:val="28"/>
        </w:rPr>
        <w:t xml:space="preserve"> районе» </w:t>
      </w:r>
    </w:p>
    <w:p w:rsidR="0073115F" w:rsidRPr="00703EBD" w:rsidRDefault="0073115F" w:rsidP="0073115F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73115F" w:rsidRPr="00703EBD" w:rsidRDefault="0073115F" w:rsidP="0073115F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73115F" w:rsidRPr="00703EBD" w:rsidRDefault="0073115F" w:rsidP="0073115F">
      <w:pPr>
        <w:pStyle w:val="23"/>
        <w:tabs>
          <w:tab w:val="left" w:pos="365"/>
        </w:tabs>
        <w:spacing w:after="0" w:line="276" w:lineRule="auto"/>
        <w:ind w:left="38" w:firstLine="283"/>
        <w:jc w:val="both"/>
        <w:rPr>
          <w:sz w:val="28"/>
          <w:szCs w:val="28"/>
        </w:rPr>
      </w:pPr>
      <w:r w:rsidRPr="00703EBD">
        <w:rPr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73115F" w:rsidRPr="00703EBD" w:rsidRDefault="0073115F" w:rsidP="0073115F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73115F" w:rsidRPr="00703EBD" w:rsidRDefault="0073115F" w:rsidP="0073115F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73115F" w:rsidRPr="00703EBD" w:rsidRDefault="0073115F" w:rsidP="0073115F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15F" w:rsidRPr="00703EBD" w:rsidRDefault="0073115F" w:rsidP="0073115F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73115F" w:rsidRPr="00703EBD" w:rsidRDefault="0073115F" w:rsidP="0073115F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4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14"/>
        <w:gridCol w:w="1220"/>
        <w:gridCol w:w="1347"/>
        <w:gridCol w:w="1212"/>
      </w:tblGrid>
      <w:tr w:rsidR="00703EBD" w:rsidRPr="00703EBD" w:rsidTr="008C4664">
        <w:trPr>
          <w:jc w:val="center"/>
        </w:trPr>
        <w:tc>
          <w:tcPr>
            <w:tcW w:w="2851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66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689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jc w:val="center"/>
        </w:trPr>
        <w:tc>
          <w:tcPr>
            <w:tcW w:w="285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3 859 600</w:t>
            </w:r>
          </w:p>
        </w:tc>
        <w:tc>
          <w:tcPr>
            <w:tcW w:w="766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3 859 600</w:t>
            </w:r>
          </w:p>
        </w:tc>
        <w:tc>
          <w:tcPr>
            <w:tcW w:w="68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3 535 830</w:t>
            </w:r>
          </w:p>
        </w:tc>
      </w:tr>
      <w:tr w:rsidR="00703EBD" w:rsidRPr="00703EBD" w:rsidTr="008C4664">
        <w:trPr>
          <w:jc w:val="center"/>
        </w:trPr>
        <w:tc>
          <w:tcPr>
            <w:tcW w:w="285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 xml:space="preserve"> 3 859 600</w:t>
            </w:r>
          </w:p>
        </w:tc>
        <w:tc>
          <w:tcPr>
            <w:tcW w:w="766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 xml:space="preserve">   3 859 600</w:t>
            </w:r>
          </w:p>
        </w:tc>
        <w:tc>
          <w:tcPr>
            <w:tcW w:w="689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3 535 830</w:t>
            </w:r>
          </w:p>
        </w:tc>
      </w:tr>
    </w:tbl>
    <w:p w:rsidR="0073115F" w:rsidRPr="00703EBD" w:rsidRDefault="0073115F" w:rsidP="0073115F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703EBD">
        <w:rPr>
          <w:b w:val="0"/>
          <w:sz w:val="28"/>
          <w:szCs w:val="28"/>
        </w:rPr>
        <w:t>Унечском</w:t>
      </w:r>
      <w:proofErr w:type="spellEnd"/>
      <w:r w:rsidRPr="00703EBD">
        <w:rPr>
          <w:b w:val="0"/>
          <w:sz w:val="28"/>
          <w:szCs w:val="28"/>
        </w:rPr>
        <w:t xml:space="preserve"> районе». </w:t>
      </w:r>
    </w:p>
    <w:p w:rsidR="0073115F" w:rsidRPr="00703EBD" w:rsidRDefault="0073115F" w:rsidP="0073115F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Подпрограмма </w:t>
      </w: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73115F" w:rsidRPr="00703EBD" w:rsidRDefault="0073115F" w:rsidP="0073115F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lastRenderedPageBreak/>
        <w:tab/>
        <w:t>Задачи подпрограммы:</w:t>
      </w:r>
    </w:p>
    <w:p w:rsidR="0073115F" w:rsidRPr="00703EBD" w:rsidRDefault="0073115F" w:rsidP="0073115F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73115F" w:rsidRPr="00703EBD" w:rsidRDefault="0073115F" w:rsidP="0073115F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73115F" w:rsidRPr="00703EBD" w:rsidRDefault="0073115F" w:rsidP="007311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таблице.</w:t>
      </w:r>
    </w:p>
    <w:p w:rsidR="0073115F" w:rsidRPr="00703EBD" w:rsidRDefault="0073115F" w:rsidP="0073115F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ab/>
      </w:r>
    </w:p>
    <w:p w:rsidR="0073115F" w:rsidRPr="00703EBD" w:rsidRDefault="0073115F" w:rsidP="007311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73115F" w:rsidRPr="00703EBD" w:rsidRDefault="0073115F" w:rsidP="007311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73115F" w:rsidRPr="00703EBD" w:rsidRDefault="0073115F" w:rsidP="0073115F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703EBD" w:rsidRPr="00703EBD" w:rsidTr="008C4664">
        <w:trPr>
          <w:jc w:val="center"/>
        </w:trPr>
        <w:tc>
          <w:tcPr>
            <w:tcW w:w="5189" w:type="dxa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13" w:type="dxa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40" w:type="dxa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jc w:val="center"/>
        </w:trPr>
        <w:tc>
          <w:tcPr>
            <w:tcW w:w="5189" w:type="dxa"/>
          </w:tcPr>
          <w:p w:rsidR="0073115F" w:rsidRPr="00703EBD" w:rsidRDefault="0073115F" w:rsidP="008C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313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703EBD" w:rsidRPr="00703EBD" w:rsidTr="008C4664">
        <w:trPr>
          <w:jc w:val="center"/>
        </w:trPr>
        <w:tc>
          <w:tcPr>
            <w:tcW w:w="5189" w:type="dxa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  <w:tc>
          <w:tcPr>
            <w:tcW w:w="1313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  <w:tc>
          <w:tcPr>
            <w:tcW w:w="1240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</w:tr>
      <w:tr w:rsidR="00703EBD" w:rsidRPr="00703EBD" w:rsidTr="008C4664">
        <w:trPr>
          <w:jc w:val="center"/>
        </w:trPr>
        <w:tc>
          <w:tcPr>
            <w:tcW w:w="5189" w:type="dxa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276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313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240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703EBD" w:rsidRPr="00703EBD" w:rsidTr="008C4664">
        <w:trPr>
          <w:jc w:val="center"/>
        </w:trPr>
        <w:tc>
          <w:tcPr>
            <w:tcW w:w="5189" w:type="dxa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710 686</w:t>
            </w:r>
          </w:p>
        </w:tc>
        <w:tc>
          <w:tcPr>
            <w:tcW w:w="1313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717 795</w:t>
            </w:r>
          </w:p>
        </w:tc>
        <w:tc>
          <w:tcPr>
            <w:tcW w:w="1240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745 231</w:t>
            </w:r>
          </w:p>
        </w:tc>
      </w:tr>
      <w:tr w:rsidR="00703EBD" w:rsidRPr="00703EBD" w:rsidTr="008C4664">
        <w:trPr>
          <w:jc w:val="center"/>
        </w:trPr>
        <w:tc>
          <w:tcPr>
            <w:tcW w:w="5189" w:type="dxa"/>
          </w:tcPr>
          <w:p w:rsidR="0073115F" w:rsidRPr="00703EBD" w:rsidRDefault="0073115F" w:rsidP="008C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5 056 596</w:t>
            </w:r>
          </w:p>
        </w:tc>
        <w:tc>
          <w:tcPr>
            <w:tcW w:w="1313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5 043 705</w:t>
            </w:r>
          </w:p>
        </w:tc>
        <w:tc>
          <w:tcPr>
            <w:tcW w:w="1240" w:type="dxa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5 071 141</w:t>
            </w:r>
          </w:p>
        </w:tc>
      </w:tr>
    </w:tbl>
    <w:p w:rsidR="0073115F" w:rsidRPr="00703EBD" w:rsidRDefault="0073115F" w:rsidP="0073115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115F" w:rsidRPr="00703EBD" w:rsidRDefault="0073115F" w:rsidP="0073115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73115F" w:rsidRPr="00703EBD" w:rsidRDefault="0073115F" w:rsidP="0073115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- обеспечение мобилизационной готовности;</w:t>
      </w:r>
    </w:p>
    <w:p w:rsidR="0073115F" w:rsidRPr="00703EBD" w:rsidRDefault="0073115F" w:rsidP="0073115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- материально-техническое и финансовое обеспечение деятельности единой </w:t>
      </w:r>
      <w:r w:rsidRPr="00703EBD">
        <w:rPr>
          <w:rFonts w:ascii="Times New Roman" w:hAnsi="Times New Roman" w:cs="Times New Roman"/>
          <w:sz w:val="28"/>
          <w:szCs w:val="28"/>
        </w:rPr>
        <w:t>дежурно-диспетчерские службы, эксплуатация системы вызова экстренных оперативных служб по единому номеру «112»;</w:t>
      </w:r>
    </w:p>
    <w:p w:rsidR="0073115F" w:rsidRPr="00703EBD" w:rsidRDefault="0073115F" w:rsidP="0073115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- о</w:t>
      </w:r>
      <w:r w:rsidRPr="00703EBD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комиссариаты.</w:t>
      </w:r>
    </w:p>
    <w:p w:rsidR="0073115F" w:rsidRPr="00703EBD" w:rsidRDefault="0073115F" w:rsidP="0073115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115F" w:rsidRPr="00703EBD" w:rsidRDefault="0073115F" w:rsidP="0073115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03EBD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73115F" w:rsidRPr="00703EBD" w:rsidRDefault="0073115F" w:rsidP="0073115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03EBD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703EBD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703EBD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73115F" w:rsidRPr="00703EBD" w:rsidRDefault="0073115F" w:rsidP="0073115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115F" w:rsidRPr="00703EBD" w:rsidRDefault="0073115F" w:rsidP="0073115F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73115F" w:rsidRPr="00703EBD" w:rsidRDefault="0073115F" w:rsidP="0073115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     Задачи подпрограммы:</w:t>
      </w:r>
    </w:p>
    <w:p w:rsidR="0073115F" w:rsidRPr="00703EBD" w:rsidRDefault="0073115F" w:rsidP="0073115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703EBD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03EBD">
        <w:rPr>
          <w:rFonts w:ascii="Times New Roman" w:eastAsia="Calibri" w:hAnsi="Times New Roman" w:cs="Times New Roman"/>
          <w:sz w:val="28"/>
          <w:szCs w:val="28"/>
        </w:rPr>
        <w:t>подотраслей</w:t>
      </w:r>
      <w:proofErr w:type="spellEnd"/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хозяйства;  </w:t>
      </w:r>
    </w:p>
    <w:p w:rsidR="0073115F" w:rsidRPr="00703EBD" w:rsidRDefault="0073115F" w:rsidP="0073115F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703EBD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73115F" w:rsidRPr="00703EBD" w:rsidRDefault="0073115F" w:rsidP="0073115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lastRenderedPageBreak/>
        <w:t>Структура и динамика расходов на реализацию подп</w:t>
      </w:r>
      <w:r w:rsidR="00ED53B1" w:rsidRPr="00703EBD">
        <w:rPr>
          <w:rFonts w:ascii="Times New Roman" w:eastAsia="Calibri" w:hAnsi="Times New Roman" w:cs="Times New Roman"/>
          <w:sz w:val="28"/>
          <w:szCs w:val="28"/>
        </w:rPr>
        <w:t>рограммы представлена в таблице</w:t>
      </w:r>
      <w:r w:rsidRPr="00703E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3115F" w:rsidRPr="00703EBD" w:rsidRDefault="0073115F" w:rsidP="0073115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73115F" w:rsidRPr="00703EBD" w:rsidRDefault="0073115F" w:rsidP="0073115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703EBD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703EBD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73115F" w:rsidRPr="00703EBD" w:rsidRDefault="0073115F" w:rsidP="0073115F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703EBD" w:rsidRPr="00703EBD" w:rsidTr="008C4664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15F" w:rsidRPr="00703EBD" w:rsidRDefault="0073115F" w:rsidP="008C4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15F" w:rsidRPr="00703EBD" w:rsidRDefault="0073115F" w:rsidP="008C4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703EBD" w:rsidRPr="00703EBD" w:rsidTr="008C4664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15F" w:rsidRPr="00703EBD" w:rsidRDefault="0073115F" w:rsidP="008C4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703EBD" w:rsidRPr="00703EBD" w:rsidTr="008C4664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15F" w:rsidRPr="00703EBD" w:rsidRDefault="0073115F" w:rsidP="008C4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</w:tr>
    </w:tbl>
    <w:p w:rsidR="0073115F" w:rsidRPr="00703EBD" w:rsidRDefault="0073115F" w:rsidP="0073115F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115F" w:rsidRPr="00703EBD" w:rsidRDefault="0073115F" w:rsidP="007311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В 2021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73115F" w:rsidRPr="00703EBD" w:rsidRDefault="0073115F" w:rsidP="007311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поголовья крупного рогатого скота;</w:t>
      </w:r>
    </w:p>
    <w:p w:rsidR="0073115F" w:rsidRPr="00703EBD" w:rsidRDefault="0073115F" w:rsidP="0073115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 в малонаселенные удаленные пункты начиная с 11 километров.</w:t>
      </w:r>
    </w:p>
    <w:p w:rsidR="0073115F" w:rsidRPr="00703EBD" w:rsidRDefault="0073115F" w:rsidP="0073115F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ab/>
      </w: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Подпрограмма </w:t>
      </w: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73115F" w:rsidRPr="00703EBD" w:rsidRDefault="0073115F" w:rsidP="0073115F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73115F" w:rsidRPr="00703EBD" w:rsidRDefault="0073115F" w:rsidP="0073115F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73115F" w:rsidRPr="00703EBD" w:rsidRDefault="0073115F" w:rsidP="0073115F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73115F" w:rsidRPr="00703EBD" w:rsidRDefault="0073115F" w:rsidP="0073115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73115F" w:rsidRPr="00703EBD" w:rsidRDefault="0073115F" w:rsidP="0073115F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73115F" w:rsidRPr="00703EBD" w:rsidRDefault="0073115F" w:rsidP="0073115F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73115F" w:rsidRPr="00703EBD" w:rsidRDefault="0073115F" w:rsidP="0073115F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2"/>
        <w:gridCol w:w="1404"/>
        <w:gridCol w:w="1436"/>
        <w:gridCol w:w="1423"/>
      </w:tblGrid>
      <w:tr w:rsidR="00703EBD" w:rsidRPr="00703EBD" w:rsidTr="008C4664">
        <w:trPr>
          <w:jc w:val="center"/>
        </w:trPr>
        <w:tc>
          <w:tcPr>
            <w:tcW w:w="2716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69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62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jc w:val="center"/>
        </w:trPr>
        <w:tc>
          <w:tcPr>
            <w:tcW w:w="2716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  <w:tc>
          <w:tcPr>
            <w:tcW w:w="76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  <w:tc>
          <w:tcPr>
            <w:tcW w:w="76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</w:tr>
      <w:tr w:rsidR="00703EBD" w:rsidRPr="00703EBD" w:rsidTr="008C4664">
        <w:trPr>
          <w:jc w:val="center"/>
        </w:trPr>
        <w:tc>
          <w:tcPr>
            <w:tcW w:w="2716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  <w:tc>
          <w:tcPr>
            <w:tcW w:w="76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  <w:tc>
          <w:tcPr>
            <w:tcW w:w="76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</w:tr>
      <w:tr w:rsidR="00703EBD" w:rsidRPr="00703EBD" w:rsidTr="008C4664">
        <w:trPr>
          <w:jc w:val="center"/>
        </w:trPr>
        <w:tc>
          <w:tcPr>
            <w:tcW w:w="2716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  <w:tc>
          <w:tcPr>
            <w:tcW w:w="76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  <w:tc>
          <w:tcPr>
            <w:tcW w:w="76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</w:tr>
      <w:tr w:rsidR="00703EBD" w:rsidRPr="00703EBD" w:rsidTr="008C4664">
        <w:trPr>
          <w:jc w:val="center"/>
        </w:trPr>
        <w:tc>
          <w:tcPr>
            <w:tcW w:w="2716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19 790</w:t>
            </w:r>
          </w:p>
        </w:tc>
        <w:tc>
          <w:tcPr>
            <w:tcW w:w="76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134 550</w:t>
            </w:r>
          </w:p>
        </w:tc>
        <w:tc>
          <w:tcPr>
            <w:tcW w:w="76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7 992</w:t>
            </w:r>
          </w:p>
        </w:tc>
      </w:tr>
      <w:tr w:rsidR="00703EBD" w:rsidRPr="00703EBD" w:rsidTr="008C4664">
        <w:trPr>
          <w:jc w:val="center"/>
        </w:trPr>
        <w:tc>
          <w:tcPr>
            <w:tcW w:w="2716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5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515 113</w:t>
            </w:r>
          </w:p>
        </w:tc>
        <w:tc>
          <w:tcPr>
            <w:tcW w:w="76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3EBD" w:rsidRPr="00703EBD" w:rsidTr="008C4664">
        <w:trPr>
          <w:jc w:val="center"/>
        </w:trPr>
        <w:tc>
          <w:tcPr>
            <w:tcW w:w="2716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2 670 961,90</w:t>
            </w:r>
          </w:p>
        </w:tc>
        <w:tc>
          <w:tcPr>
            <w:tcW w:w="76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2 270 608,90</w:t>
            </w:r>
          </w:p>
        </w:tc>
        <w:tc>
          <w:tcPr>
            <w:tcW w:w="76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2 144 050,90</w:t>
            </w:r>
          </w:p>
        </w:tc>
      </w:tr>
    </w:tbl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2021-2023 годы предусмотрены расходы на канцелярские товары.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В 2021 году предусмотрены расходы на проведение Всероссийской переписи населения в сумме 515 113 рублей.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>Подпрограмма</w:t>
      </w: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03EBD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lastRenderedPageBreak/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73115F" w:rsidRPr="00703EBD" w:rsidRDefault="0073115F" w:rsidP="0073115F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73115F" w:rsidRPr="00703EBD" w:rsidRDefault="0073115F" w:rsidP="0073115F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73115F" w:rsidRPr="00703EBD" w:rsidRDefault="0073115F" w:rsidP="0073115F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73115F" w:rsidRPr="00703EBD" w:rsidRDefault="0073115F" w:rsidP="0073115F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73115F" w:rsidRPr="00703EBD" w:rsidRDefault="0073115F" w:rsidP="0073115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549"/>
        <w:gridCol w:w="1731"/>
        <w:gridCol w:w="1507"/>
      </w:tblGrid>
      <w:tr w:rsidR="00703EBD" w:rsidRPr="00703EBD" w:rsidTr="008C4664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49" w:type="dxa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1" w:type="dxa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07" w:type="dxa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4 957 000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5 652 000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5 755 000</w:t>
            </w:r>
          </w:p>
        </w:tc>
      </w:tr>
      <w:tr w:rsidR="00703EBD" w:rsidRPr="00703EBD" w:rsidTr="008C4664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</w:tr>
      <w:tr w:rsidR="00703EBD" w:rsidRPr="00703EBD" w:rsidTr="008C4664">
        <w:trPr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4 800  000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</w:tr>
      <w:tr w:rsidR="00703EBD" w:rsidRPr="00703EBD" w:rsidTr="008C4664">
        <w:trPr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</w:tr>
      <w:tr w:rsidR="00703EBD" w:rsidRPr="00703EBD" w:rsidTr="008C4664">
        <w:trPr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703EBD" w:rsidRPr="00703EBD" w:rsidTr="008C4664">
        <w:trPr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</w:t>
            </w: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67 400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703EBD" w:rsidRPr="00703EBD" w:rsidTr="008C4664">
        <w:trPr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переданных полномочий </w:t>
            </w:r>
            <w:proofErr w:type="gramStart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</w:tr>
      <w:tr w:rsidR="00703EBD" w:rsidRPr="00703EBD" w:rsidTr="008C4664">
        <w:trPr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2 441 436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0</w:t>
            </w:r>
          </w:p>
        </w:tc>
      </w:tr>
      <w:tr w:rsidR="00703EBD" w:rsidRPr="00703EBD" w:rsidTr="008C4664">
        <w:trPr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4 851 064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EBD" w:rsidRPr="00703EBD" w:rsidTr="008C4664">
        <w:trPr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9 800 000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38 800 000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20 000 000</w:t>
            </w:r>
          </w:p>
        </w:tc>
      </w:tr>
      <w:tr w:rsidR="00703EBD" w:rsidRPr="00703EBD" w:rsidTr="008C4664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73115F" w:rsidRPr="00703EBD" w:rsidRDefault="0073115F" w:rsidP="008C4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49" w:type="dxa"/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35 834 900</w:t>
            </w:r>
          </w:p>
        </w:tc>
        <w:tc>
          <w:tcPr>
            <w:tcW w:w="1731" w:type="dxa"/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58 237 400</w:t>
            </w:r>
          </w:p>
        </w:tc>
        <w:tc>
          <w:tcPr>
            <w:tcW w:w="1507" w:type="dxa"/>
            <w:vAlign w:val="bottom"/>
          </w:tcPr>
          <w:p w:rsidR="0073115F" w:rsidRPr="00703EBD" w:rsidRDefault="0073115F" w:rsidP="008C466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39 540 400</w:t>
            </w:r>
          </w:p>
        </w:tc>
      </w:tr>
    </w:tbl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В рамках подпрограммы на 2021 год предусмотрены расходы на следующие мероприятия: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приобретение маршрутных листов;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пунктов.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на 2021 год:</w:t>
      </w:r>
    </w:p>
    <w:p w:rsidR="0073115F" w:rsidRPr="00703EBD" w:rsidRDefault="0073115F" w:rsidP="0073115F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 (1 очередь) в рамках регионального проекта «Чистая вода»;</w:t>
      </w:r>
    </w:p>
    <w:p w:rsidR="0073115F" w:rsidRPr="00703EBD" w:rsidRDefault="0073115F" w:rsidP="0073115F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BD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систем газоснабжения для населенных пунктов Брянской области (газификация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>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на 2022 год: 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1. Строительство водоснабжения в н. п. Старая Гута Унечского района Брянской области в рамках регионального проекта «Чистая вода»;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2. Реконструкция водоснабжения в н. п.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Рюхово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 в рамках регионального проекта «Чистая вода»;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3. Реконструкция водоснабжения в н. п.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Унечского района Брянской </w:t>
      </w:r>
      <w:r w:rsidRPr="00703EBD">
        <w:rPr>
          <w:rFonts w:ascii="Times New Roman" w:hAnsi="Times New Roman" w:cs="Times New Roman"/>
          <w:sz w:val="28"/>
          <w:szCs w:val="28"/>
        </w:rPr>
        <w:lastRenderedPageBreak/>
        <w:t>области в рамках регионального проекта «Чистая вода»;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на 2023 год: </w:t>
      </w:r>
    </w:p>
    <w:p w:rsidR="0073115F" w:rsidRPr="00703EBD" w:rsidRDefault="0073115F" w:rsidP="0073115F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1. Реконструкция водоснабжения в н. п. Писаревка Унечского района Брянской области в рамках регионального проекта «Чистая вода»;</w:t>
      </w:r>
    </w:p>
    <w:p w:rsidR="0073115F" w:rsidRPr="00703EBD" w:rsidRDefault="0073115F" w:rsidP="0073115F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 xml:space="preserve">2. Строительство водоснабжения в н. п. </w:t>
      </w:r>
      <w:proofErr w:type="spellStart"/>
      <w:r w:rsidRPr="00703EBD">
        <w:rPr>
          <w:b w:val="0"/>
          <w:sz w:val="28"/>
          <w:szCs w:val="28"/>
        </w:rPr>
        <w:t>Красновичи</w:t>
      </w:r>
      <w:proofErr w:type="spellEnd"/>
      <w:r w:rsidRPr="00703EBD">
        <w:rPr>
          <w:b w:val="0"/>
          <w:sz w:val="28"/>
          <w:szCs w:val="28"/>
        </w:rPr>
        <w:t xml:space="preserve"> Унечского района Брянской области в рамках регионального проекта «Чистая вода».</w:t>
      </w: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Подпрограмма </w:t>
      </w:r>
    </w:p>
    <w:p w:rsidR="0073115F" w:rsidRPr="00703EBD" w:rsidRDefault="0073115F" w:rsidP="0073115F">
      <w:pPr>
        <w:pStyle w:val="ConsPlusTitle"/>
        <w:spacing w:line="276" w:lineRule="auto"/>
        <w:jc w:val="center"/>
      </w:pPr>
      <w:r w:rsidRPr="00703EBD">
        <w:rPr>
          <w:sz w:val="28"/>
          <w:szCs w:val="28"/>
        </w:rPr>
        <w:t>«Развитие физической культуры и спорта Унечского района»</w:t>
      </w:r>
      <w:r w:rsidRPr="00703EBD">
        <w:t xml:space="preserve"> </w:t>
      </w:r>
    </w:p>
    <w:p w:rsidR="0073115F" w:rsidRPr="00703EBD" w:rsidRDefault="0073115F" w:rsidP="0073115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73115F" w:rsidRPr="00703EBD" w:rsidRDefault="0073115F" w:rsidP="0073115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73115F" w:rsidRPr="00703EBD" w:rsidRDefault="0073115F" w:rsidP="0073115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73115F" w:rsidRPr="00703EBD" w:rsidRDefault="0073115F" w:rsidP="0073115F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73115F" w:rsidRPr="00703EBD" w:rsidRDefault="0073115F" w:rsidP="0073115F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73115F" w:rsidRPr="00703EBD" w:rsidRDefault="0073115F" w:rsidP="0073115F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597"/>
        <w:gridCol w:w="1723"/>
        <w:gridCol w:w="1421"/>
        <w:gridCol w:w="1345"/>
      </w:tblGrid>
      <w:tr w:rsidR="00703EBD" w:rsidRPr="00703EBD" w:rsidTr="008C4664">
        <w:trPr>
          <w:jc w:val="center"/>
        </w:trPr>
        <w:tc>
          <w:tcPr>
            <w:tcW w:w="2530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2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40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jc w:val="center"/>
        </w:trPr>
        <w:tc>
          <w:tcPr>
            <w:tcW w:w="2530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11 806 200</w:t>
            </w:r>
          </w:p>
        </w:tc>
        <w:tc>
          <w:tcPr>
            <w:tcW w:w="78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11 806 200</w:t>
            </w:r>
          </w:p>
        </w:tc>
        <w:tc>
          <w:tcPr>
            <w:tcW w:w="740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10 335 000</w:t>
            </w:r>
          </w:p>
        </w:tc>
      </w:tr>
      <w:tr w:rsidR="00703EBD" w:rsidRPr="00703EBD" w:rsidTr="008C4664">
        <w:trPr>
          <w:jc w:val="center"/>
        </w:trPr>
        <w:tc>
          <w:tcPr>
            <w:tcW w:w="2530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94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703EBD" w:rsidRPr="00703EBD" w:rsidTr="008C4664">
        <w:trPr>
          <w:jc w:val="center"/>
        </w:trPr>
        <w:tc>
          <w:tcPr>
            <w:tcW w:w="2530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12 006 200</w:t>
            </w:r>
          </w:p>
        </w:tc>
        <w:tc>
          <w:tcPr>
            <w:tcW w:w="78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12 006 200</w:t>
            </w:r>
          </w:p>
        </w:tc>
        <w:tc>
          <w:tcPr>
            <w:tcW w:w="740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10 535 000</w:t>
            </w:r>
          </w:p>
        </w:tc>
      </w:tr>
    </w:tbl>
    <w:p w:rsidR="0073115F" w:rsidRPr="00703EBD" w:rsidRDefault="0073115F" w:rsidP="0073115F">
      <w:pPr>
        <w:pStyle w:val="ConsPlusTitle"/>
        <w:spacing w:line="276" w:lineRule="auto"/>
        <w:jc w:val="both"/>
        <w:rPr>
          <w:b w:val="0"/>
        </w:rPr>
      </w:pPr>
    </w:p>
    <w:p w:rsidR="0073115F" w:rsidRPr="00703EBD" w:rsidRDefault="0073115F" w:rsidP="0073115F">
      <w:pPr>
        <w:pStyle w:val="ConsPlusTitle"/>
        <w:spacing w:line="276" w:lineRule="auto"/>
        <w:jc w:val="center"/>
      </w:pP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Подпрограмма </w:t>
      </w:r>
    </w:p>
    <w:p w:rsidR="0073115F" w:rsidRPr="00703EBD" w:rsidRDefault="0073115F" w:rsidP="0073115F">
      <w:pPr>
        <w:pStyle w:val="ConsPlusTitle"/>
        <w:spacing w:line="276" w:lineRule="auto"/>
        <w:jc w:val="center"/>
        <w:rPr>
          <w:sz w:val="28"/>
          <w:szCs w:val="28"/>
        </w:rPr>
      </w:pPr>
      <w:r w:rsidRPr="00703EBD">
        <w:rPr>
          <w:sz w:val="28"/>
          <w:szCs w:val="28"/>
        </w:rPr>
        <w:t xml:space="preserve">«Социальная политика Унечского района» 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73115F" w:rsidRPr="00703EBD" w:rsidRDefault="0073115F" w:rsidP="0073115F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73115F" w:rsidRPr="00703EBD" w:rsidRDefault="0073115F" w:rsidP="0073115F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73115F" w:rsidRPr="00703EBD" w:rsidRDefault="0073115F" w:rsidP="0073115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73115F" w:rsidRPr="00703EBD" w:rsidRDefault="0073115F" w:rsidP="0073115F">
      <w:pPr>
        <w:pStyle w:val="ConsPlusNormal"/>
        <w:spacing w:line="276" w:lineRule="auto"/>
        <w:jc w:val="center"/>
        <w:rPr>
          <w:szCs w:val="28"/>
        </w:rPr>
      </w:pPr>
      <w:r w:rsidRPr="00703EBD">
        <w:rPr>
          <w:szCs w:val="28"/>
        </w:rPr>
        <w:lastRenderedPageBreak/>
        <w:t xml:space="preserve">Динамика и структура расходов на реализацию подпрограммы </w:t>
      </w:r>
    </w:p>
    <w:p w:rsidR="0073115F" w:rsidRPr="00703EBD" w:rsidRDefault="0073115F" w:rsidP="0073115F">
      <w:pPr>
        <w:pStyle w:val="ConsPlusNormal"/>
        <w:spacing w:line="276" w:lineRule="auto"/>
        <w:jc w:val="center"/>
        <w:rPr>
          <w:szCs w:val="28"/>
        </w:rPr>
      </w:pPr>
      <w:r w:rsidRPr="00703EBD">
        <w:rPr>
          <w:szCs w:val="28"/>
        </w:rPr>
        <w:t xml:space="preserve">«Социальная политика Унечского района» </w:t>
      </w:r>
    </w:p>
    <w:p w:rsidR="0073115F" w:rsidRPr="00703EBD" w:rsidRDefault="0073115F" w:rsidP="0073115F">
      <w:pPr>
        <w:pStyle w:val="ConsPlusNormal"/>
        <w:spacing w:line="276" w:lineRule="auto"/>
        <w:jc w:val="right"/>
        <w:rPr>
          <w:szCs w:val="28"/>
        </w:rPr>
      </w:pPr>
      <w:r w:rsidRPr="00703EBD">
        <w:rPr>
          <w:szCs w:val="28"/>
        </w:rPr>
        <w:t>(рублей)</w:t>
      </w:r>
    </w:p>
    <w:tbl>
      <w:tblPr>
        <w:tblStyle w:val="a4"/>
        <w:tblW w:w="4663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973"/>
        <w:gridCol w:w="1488"/>
        <w:gridCol w:w="1566"/>
        <w:gridCol w:w="1533"/>
      </w:tblGrid>
      <w:tr w:rsidR="00703EBD" w:rsidRPr="00703EBD" w:rsidTr="008C4664">
        <w:trPr>
          <w:jc w:val="center"/>
        </w:trPr>
        <w:tc>
          <w:tcPr>
            <w:tcW w:w="2601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8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19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02" w:type="pct"/>
          </w:tcPr>
          <w:p w:rsidR="0073115F" w:rsidRPr="00703EBD" w:rsidRDefault="0073115F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jc w:val="center"/>
        </w:trPr>
        <w:tc>
          <w:tcPr>
            <w:tcW w:w="260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1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0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65 600</w:t>
            </w:r>
          </w:p>
        </w:tc>
      </w:tr>
      <w:tr w:rsidR="00703EBD" w:rsidRPr="00703EBD" w:rsidTr="008C4664">
        <w:trPr>
          <w:jc w:val="center"/>
        </w:trPr>
        <w:tc>
          <w:tcPr>
            <w:tcW w:w="260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 </w:t>
            </w:r>
          </w:p>
        </w:tc>
        <w:tc>
          <w:tcPr>
            <w:tcW w:w="77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14 094 700</w:t>
            </w:r>
          </w:p>
        </w:tc>
        <w:tc>
          <w:tcPr>
            <w:tcW w:w="81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13 208 600</w:t>
            </w:r>
          </w:p>
        </w:tc>
        <w:tc>
          <w:tcPr>
            <w:tcW w:w="80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13 769 500</w:t>
            </w:r>
          </w:p>
        </w:tc>
      </w:tr>
      <w:tr w:rsidR="00703EBD" w:rsidRPr="00703EBD" w:rsidTr="008C4664">
        <w:trPr>
          <w:jc w:val="center"/>
        </w:trPr>
        <w:tc>
          <w:tcPr>
            <w:tcW w:w="260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  <w:tc>
          <w:tcPr>
            <w:tcW w:w="81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  <w:tc>
          <w:tcPr>
            <w:tcW w:w="80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</w:tr>
      <w:tr w:rsidR="00703EBD" w:rsidRPr="00703EBD" w:rsidTr="008C4664">
        <w:trPr>
          <w:jc w:val="center"/>
        </w:trPr>
        <w:tc>
          <w:tcPr>
            <w:tcW w:w="260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7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207 566,92</w:t>
            </w:r>
          </w:p>
        </w:tc>
        <w:tc>
          <w:tcPr>
            <w:tcW w:w="81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196 245,10</w:t>
            </w:r>
          </w:p>
        </w:tc>
        <w:tc>
          <w:tcPr>
            <w:tcW w:w="80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196 245,10</w:t>
            </w:r>
          </w:p>
        </w:tc>
      </w:tr>
      <w:tr w:rsidR="00703EBD" w:rsidRPr="00703EBD" w:rsidTr="008C4664">
        <w:trPr>
          <w:jc w:val="center"/>
        </w:trPr>
        <w:tc>
          <w:tcPr>
            <w:tcW w:w="260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7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  <w:tc>
          <w:tcPr>
            <w:tcW w:w="81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  <w:tc>
          <w:tcPr>
            <w:tcW w:w="80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</w:tr>
      <w:tr w:rsidR="00703EBD" w:rsidRPr="00703EBD" w:rsidTr="008C4664">
        <w:trPr>
          <w:jc w:val="center"/>
        </w:trPr>
        <w:tc>
          <w:tcPr>
            <w:tcW w:w="260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7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  <w:tc>
          <w:tcPr>
            <w:tcW w:w="81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  <w:tc>
          <w:tcPr>
            <w:tcW w:w="80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</w:tr>
      <w:tr w:rsidR="00703EBD" w:rsidRPr="00703EBD" w:rsidTr="008C4664">
        <w:trPr>
          <w:jc w:val="center"/>
        </w:trPr>
        <w:tc>
          <w:tcPr>
            <w:tcW w:w="2601" w:type="pct"/>
          </w:tcPr>
          <w:p w:rsidR="0073115F" w:rsidRPr="00703EBD" w:rsidRDefault="0073115F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78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28 270 889,04</w:t>
            </w:r>
          </w:p>
        </w:tc>
        <w:tc>
          <w:tcPr>
            <w:tcW w:w="819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27 373 467,22</w:t>
            </w:r>
          </w:p>
        </w:tc>
        <w:tc>
          <w:tcPr>
            <w:tcW w:w="802" w:type="pct"/>
            <w:vAlign w:val="bottom"/>
          </w:tcPr>
          <w:p w:rsidR="0073115F" w:rsidRPr="00703EBD" w:rsidRDefault="0073115F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27 925 967,22</w:t>
            </w:r>
          </w:p>
        </w:tc>
      </w:tr>
    </w:tbl>
    <w:p w:rsidR="0073115F" w:rsidRPr="00703EBD" w:rsidRDefault="0073115F" w:rsidP="0073115F">
      <w:pPr>
        <w:pStyle w:val="ConsPlusNormal"/>
        <w:spacing w:line="276" w:lineRule="auto"/>
        <w:jc w:val="center"/>
        <w:rPr>
          <w:sz w:val="24"/>
          <w:szCs w:val="24"/>
        </w:rPr>
      </w:pPr>
    </w:p>
    <w:p w:rsidR="0073115F" w:rsidRPr="00703EBD" w:rsidRDefault="0073115F" w:rsidP="0073115F">
      <w:pPr>
        <w:pStyle w:val="ConsPlusNormal"/>
        <w:spacing w:line="276" w:lineRule="auto"/>
        <w:ind w:firstLine="708"/>
        <w:jc w:val="both"/>
        <w:rPr>
          <w:szCs w:val="28"/>
        </w:rPr>
      </w:pPr>
      <w:r w:rsidRPr="00703EBD">
        <w:rPr>
          <w:szCs w:val="28"/>
        </w:rPr>
        <w:t xml:space="preserve">Основную долю в структуре ассигнований подпрограммы 89,5 % занимают объемы безвозмездных поступлений, предусмотренные проектом Закона Брянской области «Об областном бюджете на 2021 год и на плановый период 2022 и 2023 годов», направленные на реализацию мер по социальной поддержке населения. Доля средств местного бюджета составляет 10,5 % и направлена на выплату ежемесячной доплаты к пенсии муниципальным служащим. </w:t>
      </w:r>
    </w:p>
    <w:p w:rsidR="0073115F" w:rsidRPr="00703EBD" w:rsidRDefault="0073115F" w:rsidP="0071256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56A" w:rsidRPr="00703EBD" w:rsidRDefault="0071256A" w:rsidP="0071256A">
      <w:pPr>
        <w:pStyle w:val="ConsPlusTitle"/>
        <w:spacing w:line="276" w:lineRule="auto"/>
        <w:jc w:val="center"/>
      </w:pPr>
      <w:r w:rsidRPr="00703EBD">
        <w:t>МУНИЦИПАЛЬНАЯ ПРОГРАММА</w:t>
      </w:r>
    </w:p>
    <w:p w:rsidR="0071256A" w:rsidRPr="00703EBD" w:rsidRDefault="0071256A" w:rsidP="0071256A">
      <w:pPr>
        <w:pStyle w:val="ConsPlusTitle"/>
        <w:spacing w:line="276" w:lineRule="auto"/>
        <w:jc w:val="center"/>
      </w:pPr>
      <w:r w:rsidRPr="00703EBD">
        <w:t xml:space="preserve">«РАЗВИТИЕ ОБРАЗОВАНИЯ УНЕЧСКОГО РАЙОНА» </w:t>
      </w:r>
    </w:p>
    <w:p w:rsidR="008C4664" w:rsidRPr="00703EBD" w:rsidRDefault="008C4664" w:rsidP="0071256A">
      <w:pPr>
        <w:pStyle w:val="ConsPlusTitle"/>
        <w:spacing w:line="276" w:lineRule="auto"/>
        <w:jc w:val="center"/>
      </w:pPr>
    </w:p>
    <w:p w:rsidR="008C4664" w:rsidRPr="00703EBD" w:rsidRDefault="008C4664" w:rsidP="008C4664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703EBD">
        <w:rPr>
          <w:b w:val="0"/>
          <w:sz w:val="28"/>
          <w:szCs w:val="28"/>
        </w:rPr>
        <w:t>на</w:t>
      </w:r>
      <w:proofErr w:type="gramEnd"/>
      <w:r w:rsidRPr="00703EBD">
        <w:rPr>
          <w:b w:val="0"/>
          <w:sz w:val="28"/>
          <w:szCs w:val="28"/>
        </w:rPr>
        <w:t xml:space="preserve">: 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</w:t>
      </w:r>
      <w:r w:rsidRPr="00703EBD">
        <w:rPr>
          <w:rFonts w:ascii="Times New Roman" w:hAnsi="Times New Roman" w:cs="Times New Roman"/>
          <w:sz w:val="28"/>
          <w:szCs w:val="28"/>
        </w:rPr>
        <w:lastRenderedPageBreak/>
        <w:t>в приоритетных сферах жизнедеятельности инвалидов и других маломобильных групп населения.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8C4664" w:rsidRPr="00703EBD" w:rsidRDefault="008C4664" w:rsidP="008C466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8C4664" w:rsidRPr="00703EBD" w:rsidRDefault="008C4664" w:rsidP="008C466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703EBD">
        <w:rPr>
          <w:sz w:val="28"/>
          <w:szCs w:val="28"/>
        </w:rPr>
        <w:tab/>
      </w:r>
      <w:r w:rsidRPr="00703EBD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таблице. </w:t>
      </w:r>
    </w:p>
    <w:p w:rsidR="008C4664" w:rsidRPr="00703EBD" w:rsidRDefault="008C4664" w:rsidP="008C4664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8C4664" w:rsidRPr="00703EBD" w:rsidRDefault="008C4664" w:rsidP="008C4664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(рублей)</w:t>
      </w:r>
    </w:p>
    <w:tbl>
      <w:tblPr>
        <w:tblStyle w:val="a4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467"/>
        <w:gridCol w:w="1701"/>
        <w:gridCol w:w="1719"/>
        <w:gridCol w:w="1612"/>
      </w:tblGrid>
      <w:tr w:rsidR="00703EBD" w:rsidRPr="00703EBD" w:rsidTr="008C4664">
        <w:trPr>
          <w:trHeight w:val="496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36 475 140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36 475 140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36 402 230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     25 586 268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25 586 268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23 901 048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3 264 616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sz w:val="24"/>
                <w:szCs w:val="24"/>
              </w:rPr>
            </w:pPr>
            <w:r w:rsidRPr="00703EBD">
              <w:rPr>
                <w:sz w:val="24"/>
                <w:szCs w:val="24"/>
              </w:rPr>
              <w:t>3 264 616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sz w:val="24"/>
                <w:szCs w:val="24"/>
              </w:rPr>
            </w:pPr>
            <w:r w:rsidRPr="00703EBD">
              <w:rPr>
                <w:sz w:val="24"/>
                <w:szCs w:val="24"/>
              </w:rPr>
              <w:t>3 264 616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12 938 067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12 310 545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6 055 759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41 124 420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40 124 420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18 452 680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2 881 500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2 881 500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2 881 500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536 170,21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536 170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536 170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соответствии с </w:t>
            </w:r>
            <w:proofErr w:type="spellStart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«Точки роста» помещений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531 915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611 396,60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611 396,60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907 400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907 400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844 000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2 650 000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4 828 766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1 931 916,77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3 840 526,62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муниципальных образовательных организаций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7 260 468,76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13 619 144</w:t>
            </w:r>
          </w:p>
        </w:tc>
      </w:tr>
      <w:tr w:rsidR="00703EBD" w:rsidRPr="00703EBD" w:rsidTr="008C4664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413 967 900,74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416 572 524,62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389 277 328,60</w:t>
            </w:r>
          </w:p>
        </w:tc>
      </w:tr>
    </w:tbl>
    <w:p w:rsidR="008C4664" w:rsidRPr="00703EBD" w:rsidRDefault="008C4664" w:rsidP="008C4664">
      <w:pPr>
        <w:pStyle w:val="ConsPlusTitle"/>
        <w:spacing w:line="276" w:lineRule="auto"/>
        <w:rPr>
          <w:b w:val="0"/>
        </w:rPr>
      </w:pPr>
    </w:p>
    <w:p w:rsidR="008C4664" w:rsidRPr="00703EBD" w:rsidRDefault="008C4664" w:rsidP="008C4664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703EBD">
        <w:rPr>
          <w:b w:val="0"/>
        </w:rPr>
        <w:tab/>
      </w:r>
      <w:r w:rsidRPr="00703EBD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района в 2021 году планируется направить 349 604 174 рублей.</w:t>
      </w:r>
      <w:r w:rsidRPr="00703EBD">
        <w:rPr>
          <w:b w:val="0"/>
          <w:sz w:val="28"/>
          <w:szCs w:val="28"/>
          <w:lang w:eastAsia="en-US"/>
        </w:rPr>
        <w:tab/>
        <w:t>Субвенция на осуществление отдельных полномочий в сфере образования включает:</w:t>
      </w:r>
    </w:p>
    <w:p w:rsidR="008C4664" w:rsidRPr="00703EBD" w:rsidRDefault="008C4664" w:rsidP="008C4664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703EBD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8C4664" w:rsidRPr="00703EBD" w:rsidRDefault="008C4664" w:rsidP="008C4664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703EBD">
        <w:rPr>
          <w:b w:val="0"/>
          <w:sz w:val="28"/>
          <w:szCs w:val="28"/>
          <w:lang w:eastAsia="en-US"/>
        </w:rPr>
        <w:t xml:space="preserve">финансовое обеспечение государственных гарантий реализации прав на </w:t>
      </w:r>
      <w:r w:rsidRPr="00703EBD">
        <w:rPr>
          <w:b w:val="0"/>
          <w:sz w:val="28"/>
          <w:szCs w:val="28"/>
          <w:lang w:eastAsia="en-US"/>
        </w:rPr>
        <w:lastRenderedPageBreak/>
        <w:t>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8C4664" w:rsidRPr="00703EBD" w:rsidRDefault="008C4664" w:rsidP="008C4664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8C4664" w:rsidRPr="00703EBD" w:rsidRDefault="008C4664" w:rsidP="008C466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703EBD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3EBD">
        <w:rPr>
          <w:rFonts w:ascii="Times New Roman" w:hAnsi="Times New Roman" w:cs="Times New Roman"/>
          <w:bCs/>
          <w:sz w:val="28"/>
          <w:szCs w:val="28"/>
        </w:rPr>
        <w:t>В рамках муниципальной программы предусмотрены расходы на следующие социально-значимые мероприятия: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03EBD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капитальный ремонт кровель школы д.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>, детского сада «Березка», ЦДО в рамках реализации государственной программы «Развитие образования и науки Брянской области»;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замена оконных блоков общеобразовательных школ, детских садов в рамках реализации государственной программы «Развитие образования и науки Брянской области»;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приведение в соответствии с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«Точки роста» помещений муниципальных общеобразовательных организаций;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lastRenderedPageBreak/>
        <w:t>- государственная поддержка отрасли культуры для муниципальных учреждений дополнительного образования сферы культуры.</w:t>
      </w:r>
    </w:p>
    <w:p w:rsidR="008C4664" w:rsidRPr="00703EBD" w:rsidRDefault="008C4664" w:rsidP="008C4664">
      <w:pPr>
        <w:pStyle w:val="ConsPlusTitle"/>
        <w:spacing w:line="276" w:lineRule="auto"/>
        <w:jc w:val="center"/>
      </w:pPr>
    </w:p>
    <w:p w:rsidR="008C4664" w:rsidRPr="00703EBD" w:rsidRDefault="008C4664" w:rsidP="008C4664">
      <w:pPr>
        <w:pStyle w:val="ConsPlusTitle"/>
        <w:spacing w:line="276" w:lineRule="auto"/>
        <w:jc w:val="center"/>
      </w:pPr>
      <w:r w:rsidRPr="00703EBD">
        <w:t xml:space="preserve">МУНИЦИПАЛЬНАЯ ПРОГРАММА </w:t>
      </w:r>
    </w:p>
    <w:p w:rsidR="008C4664" w:rsidRPr="00703EBD" w:rsidRDefault="008C4664" w:rsidP="008C4664">
      <w:pPr>
        <w:pStyle w:val="ConsPlusTitle"/>
        <w:spacing w:line="276" w:lineRule="auto"/>
        <w:jc w:val="center"/>
      </w:pPr>
      <w:r w:rsidRPr="00703EBD">
        <w:t xml:space="preserve">«УПРАВЛЕНИЕ МУНИЦИПАЛЬНЫМИ ФИНАНСАМИ УНЕЧСКОГО РАЙОНА» 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703EBD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8C4664" w:rsidRPr="00703EBD" w:rsidRDefault="008C4664" w:rsidP="008C4664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703E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4664" w:rsidRPr="00703EBD" w:rsidRDefault="008C4664" w:rsidP="008C4664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03EBD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8C4664" w:rsidRPr="00703EBD" w:rsidRDefault="008C4664" w:rsidP="008C4664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03EBD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 и ответственного управления муниципальными финансами.</w:t>
      </w:r>
    </w:p>
    <w:p w:rsidR="008C4664" w:rsidRPr="00703EBD" w:rsidRDefault="008C4664" w:rsidP="008C4664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таблице.</w:t>
      </w:r>
    </w:p>
    <w:p w:rsidR="008C4664" w:rsidRPr="00703EBD" w:rsidRDefault="008C4664" w:rsidP="008C466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8C4664" w:rsidRPr="00703EBD" w:rsidRDefault="008C4664" w:rsidP="008C466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8C4664" w:rsidRPr="00703EBD" w:rsidRDefault="008C4664" w:rsidP="008C466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4"/>
          <w:szCs w:val="24"/>
        </w:rPr>
        <w:tab/>
      </w:r>
      <w:r w:rsidRPr="00703EBD">
        <w:rPr>
          <w:rFonts w:ascii="Times New Roman" w:hAnsi="Times New Roman" w:cs="Times New Roman"/>
          <w:sz w:val="24"/>
          <w:szCs w:val="24"/>
        </w:rPr>
        <w:tab/>
      </w:r>
      <w:r w:rsidRPr="00703E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4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183"/>
        <w:gridCol w:w="1276"/>
        <w:gridCol w:w="1275"/>
        <w:gridCol w:w="1245"/>
      </w:tblGrid>
      <w:tr w:rsidR="00703EBD" w:rsidRPr="00703EBD" w:rsidTr="008C4664">
        <w:trPr>
          <w:jc w:val="center"/>
        </w:trPr>
        <w:tc>
          <w:tcPr>
            <w:tcW w:w="5183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45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trHeight w:val="885"/>
          <w:jc w:val="center"/>
        </w:trPr>
        <w:tc>
          <w:tcPr>
            <w:tcW w:w="5183" w:type="dxa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  <w:tc>
          <w:tcPr>
            <w:tcW w:w="1275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  <w:tc>
          <w:tcPr>
            <w:tcW w:w="1245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</w:tr>
      <w:tr w:rsidR="00703EBD" w:rsidRPr="00703EBD" w:rsidTr="008C4664">
        <w:trPr>
          <w:trHeight w:val="555"/>
          <w:jc w:val="center"/>
        </w:trPr>
        <w:tc>
          <w:tcPr>
            <w:tcW w:w="5183" w:type="dxa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  <w:tc>
          <w:tcPr>
            <w:tcW w:w="1275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  <w:tc>
          <w:tcPr>
            <w:tcW w:w="1245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</w:tr>
      <w:tr w:rsidR="00703EBD" w:rsidRPr="00703EBD" w:rsidTr="008C4664">
        <w:trPr>
          <w:trHeight w:val="563"/>
          <w:jc w:val="center"/>
        </w:trPr>
        <w:tc>
          <w:tcPr>
            <w:tcW w:w="5183" w:type="dxa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1275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3EBD" w:rsidRPr="00703EBD" w:rsidTr="008C4664">
        <w:trPr>
          <w:trHeight w:val="273"/>
          <w:jc w:val="center"/>
        </w:trPr>
        <w:tc>
          <w:tcPr>
            <w:tcW w:w="5183" w:type="dxa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9 596 930</w:t>
            </w:r>
          </w:p>
        </w:tc>
        <w:tc>
          <w:tcPr>
            <w:tcW w:w="1275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8 996 930</w:t>
            </w:r>
          </w:p>
        </w:tc>
        <w:tc>
          <w:tcPr>
            <w:tcW w:w="1245" w:type="dxa"/>
            <w:vAlign w:val="bottom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8 996 930</w:t>
            </w:r>
          </w:p>
        </w:tc>
      </w:tr>
    </w:tbl>
    <w:p w:rsidR="008C4664" w:rsidRPr="00703EBD" w:rsidRDefault="008C4664" w:rsidP="008C4664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8C4664" w:rsidRPr="00703EBD" w:rsidRDefault="008C4664" w:rsidP="008C4664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В составе мероприятий муниципальной программы на 2021 год запланированы расходы:</w:t>
      </w:r>
    </w:p>
    <w:p w:rsidR="008C4664" w:rsidRPr="00703EBD" w:rsidRDefault="008C4664" w:rsidP="008C466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- на обеспечение деятельности финансового управления администрации Унечского района (7 419 930 рублей);</w:t>
      </w:r>
    </w:p>
    <w:p w:rsidR="008C4664" w:rsidRPr="00703EBD" w:rsidRDefault="008C4664" w:rsidP="008C466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>- на выравнивание  бюджетной обеспеченности поселений за счет средств субвенции из областного бюджета (1 577 000 рублей);</w:t>
      </w:r>
    </w:p>
    <w:p w:rsidR="008C4664" w:rsidRPr="00703EBD" w:rsidRDefault="008C4664" w:rsidP="008C466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703EBD">
        <w:rPr>
          <w:b w:val="0"/>
          <w:sz w:val="28"/>
          <w:szCs w:val="28"/>
        </w:rPr>
        <w:t xml:space="preserve">- на поддержку мер по обеспечению сбалансированности бюджетов поселений          </w:t>
      </w:r>
      <w:r w:rsidRPr="00703EBD">
        <w:rPr>
          <w:b w:val="0"/>
          <w:sz w:val="28"/>
          <w:szCs w:val="28"/>
        </w:rPr>
        <w:lastRenderedPageBreak/>
        <w:t>(600 000 рублей).</w:t>
      </w:r>
    </w:p>
    <w:p w:rsidR="008C4664" w:rsidRPr="00703EBD" w:rsidRDefault="008C4664" w:rsidP="008C4664">
      <w:pPr>
        <w:pStyle w:val="ConsPlusTitle"/>
        <w:spacing w:line="276" w:lineRule="auto"/>
        <w:jc w:val="center"/>
      </w:pPr>
    </w:p>
    <w:p w:rsidR="008C4664" w:rsidRPr="00703EBD" w:rsidRDefault="008C4664" w:rsidP="008C4664">
      <w:pPr>
        <w:pStyle w:val="ConsPlusTitle"/>
        <w:spacing w:line="276" w:lineRule="auto"/>
        <w:jc w:val="center"/>
      </w:pPr>
      <w:r w:rsidRPr="00703EBD">
        <w:t xml:space="preserve">МУНИЦИПАЛЬНАЯ ПРОГРАММА </w:t>
      </w:r>
    </w:p>
    <w:p w:rsidR="008C4664" w:rsidRPr="00703EBD" w:rsidRDefault="008C4664" w:rsidP="008C4664">
      <w:pPr>
        <w:pStyle w:val="ConsPlusTitle"/>
        <w:spacing w:line="276" w:lineRule="auto"/>
        <w:jc w:val="center"/>
      </w:pPr>
      <w:r w:rsidRPr="00703EBD">
        <w:t xml:space="preserve">«РАЗВИТИЕ КУЛЬТУРЫ В УНЕЧСКОМ РАЙОНЕ» </w:t>
      </w:r>
    </w:p>
    <w:p w:rsidR="008C4664" w:rsidRPr="00703EBD" w:rsidRDefault="008C4664" w:rsidP="008C466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703E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03EBD">
        <w:rPr>
          <w:rFonts w:ascii="Times New Roman" w:hAnsi="Times New Roman" w:cs="Times New Roman"/>
          <w:sz w:val="28"/>
          <w:szCs w:val="28"/>
        </w:rPr>
        <w:t>: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8C4664" w:rsidRPr="00703EBD" w:rsidRDefault="008C4664" w:rsidP="008C466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8C4664" w:rsidRPr="00703EBD" w:rsidRDefault="008C4664" w:rsidP="008C466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C4664" w:rsidRPr="00703EBD" w:rsidRDefault="008C4664" w:rsidP="008C466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C4664" w:rsidRPr="00703EBD" w:rsidRDefault="008C4664" w:rsidP="008C466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C4664" w:rsidRPr="00703EBD" w:rsidRDefault="008C4664" w:rsidP="008C466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8C4664" w:rsidRPr="00703EBD" w:rsidRDefault="008C4664" w:rsidP="008C466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таблице.</w:t>
      </w:r>
    </w:p>
    <w:p w:rsidR="008C4664" w:rsidRPr="00703EBD" w:rsidRDefault="008C4664" w:rsidP="008C4664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8C4664" w:rsidRPr="00703EBD" w:rsidRDefault="008C4664" w:rsidP="008C4664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703EBD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03EBD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8C4664" w:rsidRPr="00703EBD" w:rsidRDefault="008C4664" w:rsidP="008C4664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  </w:t>
      </w:r>
      <w:r w:rsidRPr="00703EBD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4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894"/>
        <w:gridCol w:w="1593"/>
        <w:gridCol w:w="1599"/>
        <w:gridCol w:w="1499"/>
      </w:tblGrid>
      <w:tr w:rsidR="00703EBD" w:rsidRPr="00703EBD" w:rsidTr="008C4664">
        <w:trPr>
          <w:trHeight w:val="399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34" w:type="pct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2" w:type="pct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trHeight w:val="841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</w:tr>
      <w:tr w:rsidR="00703EBD" w:rsidRPr="00703EBD" w:rsidTr="008C4664">
        <w:trPr>
          <w:trHeight w:val="842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</w:tr>
      <w:tr w:rsidR="00703EBD" w:rsidRPr="00703EBD" w:rsidTr="008C4664">
        <w:trPr>
          <w:trHeight w:val="1724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</w:tr>
      <w:tr w:rsidR="00703EBD" w:rsidRPr="00703EBD" w:rsidTr="008C4664">
        <w:trPr>
          <w:trHeight w:val="377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12 584 830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12 534 830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11 679 900</w:t>
            </w:r>
          </w:p>
        </w:tc>
      </w:tr>
      <w:tr w:rsidR="00703EBD" w:rsidRPr="00703EBD" w:rsidTr="008C4664">
        <w:trPr>
          <w:trHeight w:val="399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2 244 270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2 244 270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1 991 460</w:t>
            </w:r>
          </w:p>
        </w:tc>
      </w:tr>
      <w:tr w:rsidR="00703EBD" w:rsidRPr="00703EBD" w:rsidTr="008C4664">
        <w:trPr>
          <w:trHeight w:val="573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21 686 010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21 686 010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19 586 630</w:t>
            </w:r>
          </w:p>
        </w:tc>
      </w:tr>
      <w:tr w:rsidR="00703EBD" w:rsidRPr="00703EBD" w:rsidTr="008C4664">
        <w:trPr>
          <w:trHeight w:val="393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703EBD" w:rsidRPr="00703EBD" w:rsidTr="008C4664">
        <w:trPr>
          <w:trHeight w:val="894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18 683 130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14 887 099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14 647 174</w:t>
            </w:r>
          </w:p>
        </w:tc>
      </w:tr>
      <w:tr w:rsidR="00703EBD" w:rsidRPr="00703EBD" w:rsidTr="008C4664">
        <w:trPr>
          <w:trHeight w:val="146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</w:t>
            </w: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1 063 830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748 133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3EBD" w:rsidRPr="00703EBD" w:rsidTr="008C4664">
        <w:trPr>
          <w:trHeight w:val="146"/>
          <w:jc w:val="center"/>
        </w:trPr>
        <w:tc>
          <w:tcPr>
            <w:tcW w:w="2553" w:type="pct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31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60 508 110</w:t>
            </w:r>
          </w:p>
        </w:tc>
        <w:tc>
          <w:tcPr>
            <w:tcW w:w="834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56 346 382</w:t>
            </w:r>
          </w:p>
        </w:tc>
        <w:tc>
          <w:tcPr>
            <w:tcW w:w="782" w:type="pct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52 151 204</w:t>
            </w:r>
          </w:p>
        </w:tc>
      </w:tr>
    </w:tbl>
    <w:p w:rsidR="008C4664" w:rsidRPr="00703EBD" w:rsidRDefault="008C4664" w:rsidP="008C466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4664" w:rsidRPr="00703EBD" w:rsidRDefault="008C4664" w:rsidP="008C4664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703EBD"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2021 году планируется направить 36 515 110 рублей. </w:t>
      </w:r>
    </w:p>
    <w:p w:rsidR="008C4664" w:rsidRPr="00703EBD" w:rsidRDefault="008C4664" w:rsidP="008C4664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703EBD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703EBD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(118 800 рублей).</w:t>
      </w: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bCs/>
          <w:sz w:val="28"/>
          <w:szCs w:val="28"/>
        </w:rPr>
        <w:t>Также предусматриваются средства на</w:t>
      </w:r>
      <w:r w:rsidRPr="00703EBD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Унечского района. </w:t>
      </w:r>
    </w:p>
    <w:p w:rsidR="008C4664" w:rsidRPr="00703EBD" w:rsidRDefault="008C4664" w:rsidP="008C4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ab/>
        <w:t>Запланированы бюджетные ассигнования на обеспечение развития и укрепления материально-технической базы домов культуры в населенных пунктах с числом жителей до 50 тысяч человек (1 063 830 рублей).</w:t>
      </w:r>
    </w:p>
    <w:p w:rsidR="008C4664" w:rsidRPr="00703EBD" w:rsidRDefault="008C4664" w:rsidP="008C466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BD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2021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 (18 683 130 рублей).</w:t>
      </w:r>
      <w:proofErr w:type="gramEnd"/>
    </w:p>
    <w:p w:rsidR="008C4664" w:rsidRPr="00703EBD" w:rsidRDefault="008C4664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664" w:rsidRPr="00703EBD" w:rsidRDefault="008C4664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8C4664" w:rsidRPr="00703EBD" w:rsidRDefault="008C4664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EBD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таблице.                                                                                   </w:t>
      </w:r>
    </w:p>
    <w:p w:rsidR="008C4664" w:rsidRPr="00703EBD" w:rsidRDefault="008C4664" w:rsidP="00C43789">
      <w:pPr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8C4664" w:rsidRPr="00703EBD" w:rsidRDefault="008C4664" w:rsidP="008C46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2021-2023 годах</w:t>
      </w:r>
    </w:p>
    <w:p w:rsidR="008C4664" w:rsidRPr="00703EBD" w:rsidRDefault="008C4664" w:rsidP="008C46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(рублей)</w:t>
      </w:r>
    </w:p>
    <w:tbl>
      <w:tblPr>
        <w:tblStyle w:val="a4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703EBD" w:rsidRPr="00703EBD" w:rsidTr="008C4664">
        <w:trPr>
          <w:trHeight w:val="1104"/>
          <w:jc w:val="center"/>
        </w:trPr>
        <w:tc>
          <w:tcPr>
            <w:tcW w:w="2552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276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03EBD" w:rsidRPr="00703EBD" w:rsidTr="008C4664">
        <w:trPr>
          <w:trHeight w:val="840"/>
          <w:jc w:val="center"/>
        </w:trPr>
        <w:tc>
          <w:tcPr>
            <w:tcW w:w="2552" w:type="dxa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Унечский</w:t>
            </w:r>
            <w:proofErr w:type="spellEnd"/>
            <w:r w:rsidRPr="00703EBD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2882" w:type="dxa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  <w:tc>
          <w:tcPr>
            <w:tcW w:w="1418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</w:tr>
      <w:tr w:rsidR="00703EBD" w:rsidRPr="00703EBD" w:rsidTr="008C4664">
        <w:trPr>
          <w:trHeight w:val="839"/>
          <w:jc w:val="center"/>
        </w:trPr>
        <w:tc>
          <w:tcPr>
            <w:tcW w:w="2552" w:type="dxa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2882" w:type="dxa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  <w:tc>
          <w:tcPr>
            <w:tcW w:w="1418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</w:tr>
      <w:tr w:rsidR="00703EBD" w:rsidRPr="00703EBD" w:rsidTr="008C4664">
        <w:trPr>
          <w:trHeight w:val="533"/>
          <w:jc w:val="center"/>
        </w:trPr>
        <w:tc>
          <w:tcPr>
            <w:tcW w:w="2552" w:type="dxa"/>
            <w:vMerge w:val="restart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882" w:type="dxa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703EBD" w:rsidRPr="00703EBD" w:rsidTr="008C4664">
        <w:trPr>
          <w:trHeight w:val="145"/>
          <w:jc w:val="center"/>
        </w:trPr>
        <w:tc>
          <w:tcPr>
            <w:tcW w:w="2552" w:type="dxa"/>
            <w:vMerge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6 640 000</w:t>
            </w:r>
          </w:p>
        </w:tc>
        <w:tc>
          <w:tcPr>
            <w:tcW w:w="1418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EBD">
              <w:rPr>
                <w:rFonts w:ascii="Times New Roman" w:hAnsi="Times New Roman" w:cs="Times New Roman"/>
                <w:sz w:val="24"/>
                <w:szCs w:val="24"/>
              </w:rPr>
              <w:t>11 789 300</w:t>
            </w:r>
          </w:p>
        </w:tc>
      </w:tr>
      <w:tr w:rsidR="00703EBD" w:rsidRPr="00703EBD" w:rsidTr="008C4664">
        <w:trPr>
          <w:trHeight w:val="287"/>
          <w:jc w:val="center"/>
        </w:trPr>
        <w:tc>
          <w:tcPr>
            <w:tcW w:w="2552" w:type="dxa"/>
          </w:tcPr>
          <w:p w:rsidR="008C4664" w:rsidRPr="00703EBD" w:rsidRDefault="008C4664" w:rsidP="008C4664">
            <w:pPr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8C4664" w:rsidRPr="00703EBD" w:rsidRDefault="008C4664" w:rsidP="008C46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5 395 552</w:t>
            </w:r>
          </w:p>
        </w:tc>
        <w:tc>
          <w:tcPr>
            <w:tcW w:w="1276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12 035 552</w:t>
            </w:r>
          </w:p>
        </w:tc>
        <w:tc>
          <w:tcPr>
            <w:tcW w:w="1418" w:type="dxa"/>
            <w:vAlign w:val="bottom"/>
          </w:tcPr>
          <w:p w:rsidR="008C4664" w:rsidRPr="00703EBD" w:rsidRDefault="008C4664" w:rsidP="008C4664">
            <w:pPr>
              <w:jc w:val="right"/>
              <w:rPr>
                <w:rFonts w:ascii="Times New Roman" w:hAnsi="Times New Roman" w:cs="Times New Roman"/>
              </w:rPr>
            </w:pPr>
            <w:r w:rsidRPr="00703EBD">
              <w:rPr>
                <w:rFonts w:ascii="Times New Roman" w:hAnsi="Times New Roman" w:cs="Times New Roman"/>
              </w:rPr>
              <w:t>17 184 852</w:t>
            </w:r>
          </w:p>
        </w:tc>
      </w:tr>
    </w:tbl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 xml:space="preserve">На 2021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8C4664" w:rsidRPr="00703EBD" w:rsidRDefault="008C4664" w:rsidP="008C4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664" w:rsidRPr="00703EBD" w:rsidRDefault="008C4664" w:rsidP="008C4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EBD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8C4664" w:rsidRPr="00703EBD" w:rsidRDefault="008C4664" w:rsidP="008C4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EBD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EBD">
        <w:rPr>
          <w:rFonts w:ascii="Times New Roman" w:hAnsi="Times New Roman" w:cs="Times New Roman"/>
          <w:sz w:val="28"/>
          <w:szCs w:val="28"/>
        </w:rPr>
        <w:t>На 2021 – 2023 годы прогнозируется бездефицитный бюджет Унечского муниципального района Брянской области.</w:t>
      </w:r>
    </w:p>
    <w:p w:rsidR="008C4664" w:rsidRPr="00703EBD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4664" w:rsidRPr="00703EBD" w:rsidRDefault="008C4664" w:rsidP="0071256A">
      <w:pPr>
        <w:pStyle w:val="ConsPlusTitle"/>
        <w:spacing w:line="276" w:lineRule="auto"/>
        <w:jc w:val="center"/>
      </w:pPr>
    </w:p>
    <w:p w:rsidR="0071256A" w:rsidRPr="00703EBD" w:rsidRDefault="0071256A" w:rsidP="0071256A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sectPr w:rsidR="0071256A" w:rsidRPr="00703EBD" w:rsidSect="00EF5CB9">
      <w:headerReference w:type="even" r:id="rId11"/>
      <w:headerReference w:type="default" r:id="rId12"/>
      <w:footerReference w:type="default" r:id="rId13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53" w:rsidRDefault="00AA0A53">
      <w:pPr>
        <w:spacing w:after="0" w:line="240" w:lineRule="auto"/>
      </w:pPr>
      <w:r>
        <w:separator/>
      </w:r>
    </w:p>
  </w:endnote>
  <w:endnote w:type="continuationSeparator" w:id="0">
    <w:p w:rsidR="00AA0A53" w:rsidRDefault="00AA0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A53" w:rsidRDefault="00AA0A53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AB0471" wp14:editId="3FD6573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A0A53" w:rsidRDefault="00AA0A53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05408D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3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AA0A53" w:rsidRDefault="00AA0A53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05408D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3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53" w:rsidRDefault="00AA0A53">
      <w:pPr>
        <w:spacing w:after="0" w:line="240" w:lineRule="auto"/>
      </w:pPr>
      <w:r>
        <w:separator/>
      </w:r>
    </w:p>
  </w:footnote>
  <w:footnote w:type="continuationSeparator" w:id="0">
    <w:p w:rsidR="00AA0A53" w:rsidRDefault="00AA0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A53" w:rsidRDefault="00AA0A53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A53" w:rsidRDefault="00AA0A53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AA0A53" w:rsidRDefault="00AA0A53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 НА 2021 ГОД И НА ПЛАНОВЫЙ ПЕРИОД 2022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2023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0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2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2"/>
  </w:num>
  <w:num w:numId="5">
    <w:abstractNumId w:val="21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3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52392"/>
    <w:rsid w:val="0005408D"/>
    <w:rsid w:val="00070816"/>
    <w:rsid w:val="0008261D"/>
    <w:rsid w:val="00084663"/>
    <w:rsid w:val="0009211A"/>
    <w:rsid w:val="00092963"/>
    <w:rsid w:val="00092E31"/>
    <w:rsid w:val="000953D4"/>
    <w:rsid w:val="00097CDA"/>
    <w:rsid w:val="000A7946"/>
    <w:rsid w:val="000C251D"/>
    <w:rsid w:val="000C49E0"/>
    <w:rsid w:val="000D48A5"/>
    <w:rsid w:val="000D6D73"/>
    <w:rsid w:val="000E0778"/>
    <w:rsid w:val="000E1A7A"/>
    <w:rsid w:val="000E27A2"/>
    <w:rsid w:val="000E564A"/>
    <w:rsid w:val="000F05DB"/>
    <w:rsid w:val="000F3941"/>
    <w:rsid w:val="000F5849"/>
    <w:rsid w:val="00100031"/>
    <w:rsid w:val="001011BF"/>
    <w:rsid w:val="00105990"/>
    <w:rsid w:val="00114B4D"/>
    <w:rsid w:val="00123D72"/>
    <w:rsid w:val="00125A93"/>
    <w:rsid w:val="00125D63"/>
    <w:rsid w:val="001311AC"/>
    <w:rsid w:val="00131439"/>
    <w:rsid w:val="001326EC"/>
    <w:rsid w:val="00150BA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87745"/>
    <w:rsid w:val="00190643"/>
    <w:rsid w:val="00191CC3"/>
    <w:rsid w:val="001920AD"/>
    <w:rsid w:val="0019600D"/>
    <w:rsid w:val="00197A6E"/>
    <w:rsid w:val="001A0759"/>
    <w:rsid w:val="001A4A11"/>
    <w:rsid w:val="001B0416"/>
    <w:rsid w:val="001B6C2B"/>
    <w:rsid w:val="001C1163"/>
    <w:rsid w:val="001C1307"/>
    <w:rsid w:val="001C2850"/>
    <w:rsid w:val="001C5DCB"/>
    <w:rsid w:val="001C5EBC"/>
    <w:rsid w:val="001D131F"/>
    <w:rsid w:val="001D3854"/>
    <w:rsid w:val="001D44C6"/>
    <w:rsid w:val="001D5548"/>
    <w:rsid w:val="001D59AE"/>
    <w:rsid w:val="001D5D27"/>
    <w:rsid w:val="001E0983"/>
    <w:rsid w:val="001E75C8"/>
    <w:rsid w:val="001E7F03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3BD2"/>
    <w:rsid w:val="00257605"/>
    <w:rsid w:val="00257E0E"/>
    <w:rsid w:val="002612C4"/>
    <w:rsid w:val="00263512"/>
    <w:rsid w:val="00264B6D"/>
    <w:rsid w:val="002650C5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1E89"/>
    <w:rsid w:val="002B2B3C"/>
    <w:rsid w:val="002B4126"/>
    <w:rsid w:val="002C5907"/>
    <w:rsid w:val="002C7C40"/>
    <w:rsid w:val="002D000D"/>
    <w:rsid w:val="002D43CC"/>
    <w:rsid w:val="002E67F9"/>
    <w:rsid w:val="002F4B01"/>
    <w:rsid w:val="002F76A4"/>
    <w:rsid w:val="0030030B"/>
    <w:rsid w:val="003014A2"/>
    <w:rsid w:val="0031220A"/>
    <w:rsid w:val="003129DB"/>
    <w:rsid w:val="00314A84"/>
    <w:rsid w:val="00316919"/>
    <w:rsid w:val="00320414"/>
    <w:rsid w:val="00320713"/>
    <w:rsid w:val="003218DE"/>
    <w:rsid w:val="00325A2D"/>
    <w:rsid w:val="00327B60"/>
    <w:rsid w:val="003354A6"/>
    <w:rsid w:val="003355A6"/>
    <w:rsid w:val="00341841"/>
    <w:rsid w:val="00341A33"/>
    <w:rsid w:val="00345B31"/>
    <w:rsid w:val="00345F88"/>
    <w:rsid w:val="003463C2"/>
    <w:rsid w:val="00350032"/>
    <w:rsid w:val="003509CE"/>
    <w:rsid w:val="00352773"/>
    <w:rsid w:val="003601E1"/>
    <w:rsid w:val="00360ED8"/>
    <w:rsid w:val="00361C9E"/>
    <w:rsid w:val="003650D3"/>
    <w:rsid w:val="0036756E"/>
    <w:rsid w:val="00372E39"/>
    <w:rsid w:val="00377BBF"/>
    <w:rsid w:val="003806DF"/>
    <w:rsid w:val="0038213C"/>
    <w:rsid w:val="00384F94"/>
    <w:rsid w:val="003906DF"/>
    <w:rsid w:val="003940DC"/>
    <w:rsid w:val="003973F9"/>
    <w:rsid w:val="00397DA5"/>
    <w:rsid w:val="003A1DAF"/>
    <w:rsid w:val="003A2854"/>
    <w:rsid w:val="003A6CAE"/>
    <w:rsid w:val="003A7195"/>
    <w:rsid w:val="003B1543"/>
    <w:rsid w:val="003B232C"/>
    <w:rsid w:val="003B606C"/>
    <w:rsid w:val="003C08F0"/>
    <w:rsid w:val="003D29C9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39FC"/>
    <w:rsid w:val="00404691"/>
    <w:rsid w:val="004047CC"/>
    <w:rsid w:val="00411B51"/>
    <w:rsid w:val="00413777"/>
    <w:rsid w:val="00416497"/>
    <w:rsid w:val="0042103C"/>
    <w:rsid w:val="00425673"/>
    <w:rsid w:val="00425725"/>
    <w:rsid w:val="00430B19"/>
    <w:rsid w:val="00430CE5"/>
    <w:rsid w:val="004354E6"/>
    <w:rsid w:val="00440AC9"/>
    <w:rsid w:val="00441B50"/>
    <w:rsid w:val="00443CB1"/>
    <w:rsid w:val="004451A0"/>
    <w:rsid w:val="0044583D"/>
    <w:rsid w:val="0044612A"/>
    <w:rsid w:val="0045061B"/>
    <w:rsid w:val="0045132A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6F66"/>
    <w:rsid w:val="0048734C"/>
    <w:rsid w:val="00487913"/>
    <w:rsid w:val="00490282"/>
    <w:rsid w:val="004948CD"/>
    <w:rsid w:val="004A4EAC"/>
    <w:rsid w:val="004B40CA"/>
    <w:rsid w:val="004C2C48"/>
    <w:rsid w:val="004C5580"/>
    <w:rsid w:val="004C7838"/>
    <w:rsid w:val="004D07BB"/>
    <w:rsid w:val="004D2081"/>
    <w:rsid w:val="004F051D"/>
    <w:rsid w:val="004F15F6"/>
    <w:rsid w:val="004F47B5"/>
    <w:rsid w:val="00502FB6"/>
    <w:rsid w:val="00506873"/>
    <w:rsid w:val="00510F58"/>
    <w:rsid w:val="0051296A"/>
    <w:rsid w:val="0052320C"/>
    <w:rsid w:val="00525675"/>
    <w:rsid w:val="00533A48"/>
    <w:rsid w:val="0053501A"/>
    <w:rsid w:val="005423F8"/>
    <w:rsid w:val="00544D76"/>
    <w:rsid w:val="00545075"/>
    <w:rsid w:val="0054568A"/>
    <w:rsid w:val="005626DE"/>
    <w:rsid w:val="00562875"/>
    <w:rsid w:val="00566806"/>
    <w:rsid w:val="0056768F"/>
    <w:rsid w:val="00571386"/>
    <w:rsid w:val="0057450E"/>
    <w:rsid w:val="00576210"/>
    <w:rsid w:val="00576F77"/>
    <w:rsid w:val="0059017F"/>
    <w:rsid w:val="00592B49"/>
    <w:rsid w:val="00592C52"/>
    <w:rsid w:val="005931D3"/>
    <w:rsid w:val="005A1A97"/>
    <w:rsid w:val="005A356B"/>
    <w:rsid w:val="005B0712"/>
    <w:rsid w:val="005B0C37"/>
    <w:rsid w:val="005B50A5"/>
    <w:rsid w:val="005B63B9"/>
    <w:rsid w:val="005B7AB0"/>
    <w:rsid w:val="005C02B0"/>
    <w:rsid w:val="005C631F"/>
    <w:rsid w:val="005D10FB"/>
    <w:rsid w:val="005E11E6"/>
    <w:rsid w:val="005E4710"/>
    <w:rsid w:val="005E5CA7"/>
    <w:rsid w:val="005E6D39"/>
    <w:rsid w:val="005F0D22"/>
    <w:rsid w:val="005F3A7A"/>
    <w:rsid w:val="005F615A"/>
    <w:rsid w:val="00602CC9"/>
    <w:rsid w:val="00605F15"/>
    <w:rsid w:val="00607C93"/>
    <w:rsid w:val="00612E0B"/>
    <w:rsid w:val="00613AA5"/>
    <w:rsid w:val="00616D80"/>
    <w:rsid w:val="006202B7"/>
    <w:rsid w:val="00620F26"/>
    <w:rsid w:val="006275A2"/>
    <w:rsid w:val="0063021F"/>
    <w:rsid w:val="00634DB9"/>
    <w:rsid w:val="00635559"/>
    <w:rsid w:val="00640608"/>
    <w:rsid w:val="006430ED"/>
    <w:rsid w:val="00645673"/>
    <w:rsid w:val="006564B2"/>
    <w:rsid w:val="00661F27"/>
    <w:rsid w:val="00665464"/>
    <w:rsid w:val="0066773A"/>
    <w:rsid w:val="00673764"/>
    <w:rsid w:val="0067797C"/>
    <w:rsid w:val="0068085E"/>
    <w:rsid w:val="00682BB7"/>
    <w:rsid w:val="0069324C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46E6"/>
    <w:rsid w:val="006E5CB3"/>
    <w:rsid w:val="006E6348"/>
    <w:rsid w:val="006E6931"/>
    <w:rsid w:val="006E6B2D"/>
    <w:rsid w:val="00700226"/>
    <w:rsid w:val="00700B48"/>
    <w:rsid w:val="00702938"/>
    <w:rsid w:val="00703EBD"/>
    <w:rsid w:val="0070532B"/>
    <w:rsid w:val="00706FF0"/>
    <w:rsid w:val="007070E2"/>
    <w:rsid w:val="0071176C"/>
    <w:rsid w:val="0071256A"/>
    <w:rsid w:val="00712FEA"/>
    <w:rsid w:val="00714291"/>
    <w:rsid w:val="007145E1"/>
    <w:rsid w:val="00715274"/>
    <w:rsid w:val="0072185E"/>
    <w:rsid w:val="007219B9"/>
    <w:rsid w:val="00721ABA"/>
    <w:rsid w:val="00722BFA"/>
    <w:rsid w:val="00723256"/>
    <w:rsid w:val="007263A9"/>
    <w:rsid w:val="007308F4"/>
    <w:rsid w:val="0073115F"/>
    <w:rsid w:val="0073266D"/>
    <w:rsid w:val="00733B55"/>
    <w:rsid w:val="00736B2F"/>
    <w:rsid w:val="00740BCF"/>
    <w:rsid w:val="00741D2C"/>
    <w:rsid w:val="0075108C"/>
    <w:rsid w:val="0075242D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A4567"/>
    <w:rsid w:val="007A64C3"/>
    <w:rsid w:val="007A6FB4"/>
    <w:rsid w:val="007B04C2"/>
    <w:rsid w:val="007B079D"/>
    <w:rsid w:val="007C175F"/>
    <w:rsid w:val="007C40A7"/>
    <w:rsid w:val="007D08DF"/>
    <w:rsid w:val="007D5C51"/>
    <w:rsid w:val="007D66AC"/>
    <w:rsid w:val="007D7DF9"/>
    <w:rsid w:val="007F1928"/>
    <w:rsid w:val="007F310F"/>
    <w:rsid w:val="00800EBF"/>
    <w:rsid w:val="008021BC"/>
    <w:rsid w:val="008024D8"/>
    <w:rsid w:val="00802FBC"/>
    <w:rsid w:val="008047C5"/>
    <w:rsid w:val="008067AB"/>
    <w:rsid w:val="00810F84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57E3E"/>
    <w:rsid w:val="008600BA"/>
    <w:rsid w:val="00860AD9"/>
    <w:rsid w:val="00861EE8"/>
    <w:rsid w:val="008621D6"/>
    <w:rsid w:val="00863EC9"/>
    <w:rsid w:val="00870B85"/>
    <w:rsid w:val="00870D21"/>
    <w:rsid w:val="00873B5E"/>
    <w:rsid w:val="00874B19"/>
    <w:rsid w:val="00883F50"/>
    <w:rsid w:val="00885337"/>
    <w:rsid w:val="0089046A"/>
    <w:rsid w:val="00893632"/>
    <w:rsid w:val="00894DBA"/>
    <w:rsid w:val="008976AD"/>
    <w:rsid w:val="008B2026"/>
    <w:rsid w:val="008B250F"/>
    <w:rsid w:val="008B3E37"/>
    <w:rsid w:val="008B64AF"/>
    <w:rsid w:val="008B6BD5"/>
    <w:rsid w:val="008C4664"/>
    <w:rsid w:val="008C58BB"/>
    <w:rsid w:val="008E1433"/>
    <w:rsid w:val="008E1AD6"/>
    <w:rsid w:val="008E4DA5"/>
    <w:rsid w:val="008E61D2"/>
    <w:rsid w:val="008F3DC1"/>
    <w:rsid w:val="008F4E34"/>
    <w:rsid w:val="008F7A9B"/>
    <w:rsid w:val="00901991"/>
    <w:rsid w:val="00906003"/>
    <w:rsid w:val="00907D6A"/>
    <w:rsid w:val="0091153A"/>
    <w:rsid w:val="009124D3"/>
    <w:rsid w:val="00912D8C"/>
    <w:rsid w:val="00914747"/>
    <w:rsid w:val="009161B5"/>
    <w:rsid w:val="00924FD5"/>
    <w:rsid w:val="0092794E"/>
    <w:rsid w:val="0093161E"/>
    <w:rsid w:val="00933A41"/>
    <w:rsid w:val="00933BE3"/>
    <w:rsid w:val="00933E2C"/>
    <w:rsid w:val="00935358"/>
    <w:rsid w:val="009367F0"/>
    <w:rsid w:val="00942DD6"/>
    <w:rsid w:val="00945A0E"/>
    <w:rsid w:val="00952469"/>
    <w:rsid w:val="009545B3"/>
    <w:rsid w:val="00960419"/>
    <w:rsid w:val="00960497"/>
    <w:rsid w:val="00961638"/>
    <w:rsid w:val="00961BCC"/>
    <w:rsid w:val="00982DBC"/>
    <w:rsid w:val="00985629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E20E6"/>
    <w:rsid w:val="009F2BA9"/>
    <w:rsid w:val="00A01FC4"/>
    <w:rsid w:val="00A03015"/>
    <w:rsid w:val="00A03323"/>
    <w:rsid w:val="00A04E45"/>
    <w:rsid w:val="00A05E22"/>
    <w:rsid w:val="00A126F0"/>
    <w:rsid w:val="00A146BC"/>
    <w:rsid w:val="00A216EE"/>
    <w:rsid w:val="00A225CE"/>
    <w:rsid w:val="00A2407E"/>
    <w:rsid w:val="00A26666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6246E"/>
    <w:rsid w:val="00A632AF"/>
    <w:rsid w:val="00A6658E"/>
    <w:rsid w:val="00A721F9"/>
    <w:rsid w:val="00A759AE"/>
    <w:rsid w:val="00A85164"/>
    <w:rsid w:val="00A90E3F"/>
    <w:rsid w:val="00A95FA1"/>
    <w:rsid w:val="00AA0A53"/>
    <w:rsid w:val="00AA674B"/>
    <w:rsid w:val="00AC5538"/>
    <w:rsid w:val="00AC75A4"/>
    <w:rsid w:val="00AD0107"/>
    <w:rsid w:val="00AD0812"/>
    <w:rsid w:val="00AD09F5"/>
    <w:rsid w:val="00AD37CC"/>
    <w:rsid w:val="00AE5027"/>
    <w:rsid w:val="00AE5296"/>
    <w:rsid w:val="00AF1ACB"/>
    <w:rsid w:val="00AF2F0E"/>
    <w:rsid w:val="00B03EC6"/>
    <w:rsid w:val="00B0461B"/>
    <w:rsid w:val="00B11C30"/>
    <w:rsid w:val="00B224A1"/>
    <w:rsid w:val="00B2494C"/>
    <w:rsid w:val="00B34047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DFE"/>
    <w:rsid w:val="00B93E67"/>
    <w:rsid w:val="00B967F8"/>
    <w:rsid w:val="00BA6272"/>
    <w:rsid w:val="00BA7705"/>
    <w:rsid w:val="00BC0148"/>
    <w:rsid w:val="00BC37D5"/>
    <w:rsid w:val="00BC3EA4"/>
    <w:rsid w:val="00BC4556"/>
    <w:rsid w:val="00BD0727"/>
    <w:rsid w:val="00BD6535"/>
    <w:rsid w:val="00BD6D1C"/>
    <w:rsid w:val="00BE400B"/>
    <w:rsid w:val="00BE6604"/>
    <w:rsid w:val="00BF3624"/>
    <w:rsid w:val="00BF409C"/>
    <w:rsid w:val="00BF4A95"/>
    <w:rsid w:val="00BF5CB7"/>
    <w:rsid w:val="00BF72B4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488B"/>
    <w:rsid w:val="00C3566C"/>
    <w:rsid w:val="00C368D0"/>
    <w:rsid w:val="00C41A5E"/>
    <w:rsid w:val="00C420B7"/>
    <w:rsid w:val="00C43789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8E6"/>
    <w:rsid w:val="00C72B04"/>
    <w:rsid w:val="00C81745"/>
    <w:rsid w:val="00C84183"/>
    <w:rsid w:val="00C85AF3"/>
    <w:rsid w:val="00C87678"/>
    <w:rsid w:val="00C90BB2"/>
    <w:rsid w:val="00C92144"/>
    <w:rsid w:val="00C94D10"/>
    <w:rsid w:val="00C94DDA"/>
    <w:rsid w:val="00CA03D1"/>
    <w:rsid w:val="00CA048B"/>
    <w:rsid w:val="00CA0FC7"/>
    <w:rsid w:val="00CA2FD6"/>
    <w:rsid w:val="00CB2D4B"/>
    <w:rsid w:val="00CB6AA6"/>
    <w:rsid w:val="00CC20D5"/>
    <w:rsid w:val="00CC303C"/>
    <w:rsid w:val="00CD40B9"/>
    <w:rsid w:val="00CE176A"/>
    <w:rsid w:val="00CE203B"/>
    <w:rsid w:val="00CE2311"/>
    <w:rsid w:val="00CE2D6C"/>
    <w:rsid w:val="00CE4B27"/>
    <w:rsid w:val="00CE5BD3"/>
    <w:rsid w:val="00CE659D"/>
    <w:rsid w:val="00CE6A5A"/>
    <w:rsid w:val="00CF33A7"/>
    <w:rsid w:val="00D010EE"/>
    <w:rsid w:val="00D01DF2"/>
    <w:rsid w:val="00D027C1"/>
    <w:rsid w:val="00D03E06"/>
    <w:rsid w:val="00D06D41"/>
    <w:rsid w:val="00D07827"/>
    <w:rsid w:val="00D10FCA"/>
    <w:rsid w:val="00D11D6B"/>
    <w:rsid w:val="00D13021"/>
    <w:rsid w:val="00D13809"/>
    <w:rsid w:val="00D16FB8"/>
    <w:rsid w:val="00D200E1"/>
    <w:rsid w:val="00D23D35"/>
    <w:rsid w:val="00D24B9B"/>
    <w:rsid w:val="00D26D0D"/>
    <w:rsid w:val="00D26EF8"/>
    <w:rsid w:val="00D27374"/>
    <w:rsid w:val="00D315A5"/>
    <w:rsid w:val="00D4386B"/>
    <w:rsid w:val="00D44A9D"/>
    <w:rsid w:val="00D46217"/>
    <w:rsid w:val="00D4638D"/>
    <w:rsid w:val="00D47C9A"/>
    <w:rsid w:val="00D506DD"/>
    <w:rsid w:val="00D57951"/>
    <w:rsid w:val="00D627E9"/>
    <w:rsid w:val="00D63158"/>
    <w:rsid w:val="00D63CC0"/>
    <w:rsid w:val="00D67D3E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623B"/>
    <w:rsid w:val="00DD1F2D"/>
    <w:rsid w:val="00DD3EC5"/>
    <w:rsid w:val="00DD6768"/>
    <w:rsid w:val="00DE38DB"/>
    <w:rsid w:val="00DE6433"/>
    <w:rsid w:val="00DF0406"/>
    <w:rsid w:val="00DF3FE5"/>
    <w:rsid w:val="00E006AA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0DA4"/>
    <w:rsid w:val="00E4275A"/>
    <w:rsid w:val="00E440B8"/>
    <w:rsid w:val="00E54366"/>
    <w:rsid w:val="00E5473A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BF4"/>
    <w:rsid w:val="00E91C36"/>
    <w:rsid w:val="00E94200"/>
    <w:rsid w:val="00E94E07"/>
    <w:rsid w:val="00E967DD"/>
    <w:rsid w:val="00EA35F5"/>
    <w:rsid w:val="00EA44D5"/>
    <w:rsid w:val="00EB0756"/>
    <w:rsid w:val="00EB2F09"/>
    <w:rsid w:val="00EB63EA"/>
    <w:rsid w:val="00EC0661"/>
    <w:rsid w:val="00EC77A6"/>
    <w:rsid w:val="00ED29C2"/>
    <w:rsid w:val="00ED53B1"/>
    <w:rsid w:val="00EE0EC2"/>
    <w:rsid w:val="00EE5880"/>
    <w:rsid w:val="00EE653B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64CE1"/>
    <w:rsid w:val="00F71A06"/>
    <w:rsid w:val="00F8420A"/>
    <w:rsid w:val="00F8430A"/>
    <w:rsid w:val="00F84FB1"/>
    <w:rsid w:val="00F86A9D"/>
    <w:rsid w:val="00F93E30"/>
    <w:rsid w:val="00F95957"/>
    <w:rsid w:val="00F968C1"/>
    <w:rsid w:val="00FA161D"/>
    <w:rsid w:val="00FA1D09"/>
    <w:rsid w:val="00FA291A"/>
    <w:rsid w:val="00FA3294"/>
    <w:rsid w:val="00FB0144"/>
    <w:rsid w:val="00FB114F"/>
    <w:rsid w:val="00FB2A1A"/>
    <w:rsid w:val="00FB2C4C"/>
    <w:rsid w:val="00FB3B05"/>
    <w:rsid w:val="00FC121A"/>
    <w:rsid w:val="00FC200C"/>
    <w:rsid w:val="00FD072F"/>
    <w:rsid w:val="00FD42BB"/>
    <w:rsid w:val="00FD790E"/>
    <w:rsid w:val="00FD7D12"/>
    <w:rsid w:val="00FE0B2E"/>
    <w:rsid w:val="00FE5D7A"/>
    <w:rsid w:val="00FE6120"/>
    <w:rsid w:val="00FE69F6"/>
    <w:rsid w:val="00FF0223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67F83-D69E-4C59-8BBA-C2706CD6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4451</TotalTime>
  <Pages>43</Pages>
  <Words>11783</Words>
  <Characters>67165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405</cp:revision>
  <cp:lastPrinted>2020-11-16T13:09:00Z</cp:lastPrinted>
  <dcterms:created xsi:type="dcterms:W3CDTF">2013-11-22T07:35:00Z</dcterms:created>
  <dcterms:modified xsi:type="dcterms:W3CDTF">2020-11-16T13:15:00Z</dcterms:modified>
</cp:coreProperties>
</file>